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4E7B" w:rsidRDefault="00DC74AD"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r>
        <w:rPr>
          <w:rFonts w:ascii="Times New Roman" w:eastAsia="Times New Roman" w:hAnsi="Times New Roman" w:cs="Times New Roman"/>
          <w:b/>
          <w:bCs/>
          <w:kern w:val="2"/>
          <w:sz w:val="24"/>
          <w:szCs w:val="24"/>
          <w:lang w:eastAsia="zh-CN"/>
        </w:rPr>
        <w:t xml:space="preserve"> </w:t>
      </w: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hd w:val="clear" w:color="auto" w:fill="FFFFFF"/>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keepNext/>
        <w:shd w:val="clear" w:color="auto" w:fill="FFFFFF"/>
        <w:tabs>
          <w:tab w:val="num" w:pos="0"/>
        </w:tabs>
        <w:suppressAutoHyphens/>
        <w:spacing w:line="276" w:lineRule="auto"/>
        <w:jc w:val="center"/>
        <w:outlineLvl w:val="0"/>
        <w:rPr>
          <w:rFonts w:ascii="Times New Roman" w:eastAsia="Times New Roman" w:hAnsi="Times New Roman" w:cs="Times New Roman"/>
          <w:b/>
          <w:bCs/>
          <w:kern w:val="2"/>
          <w:sz w:val="24"/>
          <w:szCs w:val="24"/>
          <w:lang w:eastAsia="zh-CN"/>
        </w:rPr>
      </w:pPr>
      <w:r>
        <w:rPr>
          <w:rFonts w:ascii="Times New Roman" w:eastAsia="Times New Roman" w:hAnsi="Times New Roman" w:cs="Times New Roman"/>
          <w:b/>
          <w:bCs/>
          <w:kern w:val="2"/>
          <w:sz w:val="24"/>
          <w:szCs w:val="24"/>
          <w:lang w:eastAsia="zh-CN"/>
        </w:rPr>
        <w:t xml:space="preserve"> СОДЕРЖАНИЕ </w:t>
      </w:r>
      <w:r>
        <w:rPr>
          <w:rFonts w:ascii="Times New Roman" w:eastAsia="Times New Roman" w:hAnsi="Times New Roman" w:cs="Times New Roman"/>
          <w:b/>
          <w:bCs/>
          <w:kern w:val="2"/>
          <w:sz w:val="24"/>
          <w:szCs w:val="24"/>
          <w:lang w:eastAsia="zh-CN"/>
        </w:rPr>
        <w:br/>
        <w:t>ГОСУДАРСТВЕННОЙ ИТОГОВОЙ АТТЕСТАЦИИ</w:t>
      </w:r>
    </w:p>
    <w:p w:rsidR="00504E7B" w:rsidRDefault="00504E7B" w:rsidP="005A3E5E">
      <w:pPr>
        <w:keepNext/>
        <w:tabs>
          <w:tab w:val="num" w:pos="0"/>
        </w:tabs>
        <w:suppressAutoHyphens/>
        <w:spacing w:line="276" w:lineRule="auto"/>
        <w:ind w:firstLine="709"/>
        <w:jc w:val="center"/>
        <w:outlineLvl w:val="0"/>
        <w:rPr>
          <w:rFonts w:ascii="Times New Roman" w:eastAsia="Times New Roman" w:hAnsi="Times New Roman" w:cs="Times New Roman"/>
          <w:b/>
          <w:bCs/>
          <w:kern w:val="2"/>
          <w:sz w:val="24"/>
          <w:szCs w:val="24"/>
          <w:lang w:eastAsia="zh-CN"/>
        </w:rPr>
      </w:pPr>
      <w:r>
        <w:rPr>
          <w:rFonts w:ascii="Times New Roman" w:eastAsia="Times New Roman" w:hAnsi="Times New Roman" w:cs="Times New Roman"/>
          <w:b/>
          <w:bCs/>
          <w:kern w:val="2"/>
          <w:sz w:val="24"/>
          <w:szCs w:val="24"/>
          <w:lang w:eastAsia="zh-CN"/>
        </w:rPr>
        <w:t>ПО СПЕЦИАЛЬНОСТИ</w:t>
      </w:r>
    </w:p>
    <w:p w:rsidR="00504E7B" w:rsidRPr="005A3E5E" w:rsidRDefault="00504E7B" w:rsidP="005A3E5E">
      <w:pPr>
        <w:suppressAutoHyphens/>
        <w:spacing w:after="200" w:line="276" w:lineRule="auto"/>
        <w:contextualSpacing/>
        <w:jc w:val="center"/>
        <w:rPr>
          <w:rFonts w:ascii="Times New Roman" w:eastAsia="Times New Roman" w:hAnsi="Times New Roman" w:cs="Times New Roman"/>
          <w:b/>
          <w:bCs/>
          <w:i/>
          <w:sz w:val="24"/>
          <w:szCs w:val="24"/>
          <w:lang w:eastAsia="zh-CN"/>
        </w:rPr>
      </w:pPr>
      <w:r w:rsidRPr="005A3E5E">
        <w:rPr>
          <w:rFonts w:ascii="Times New Roman" w:hAnsi="Times New Roman"/>
          <w:b/>
          <w:bCs/>
          <w:sz w:val="24"/>
          <w:szCs w:val="24"/>
        </w:rPr>
        <w:t>44.02.02 Преподавание в начальных классах</w:t>
      </w: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504E7B" w:rsidP="005A3E5E">
      <w:pPr>
        <w:suppressAutoHyphens/>
        <w:spacing w:after="200" w:line="276" w:lineRule="auto"/>
        <w:contextualSpacing/>
        <w:jc w:val="center"/>
        <w:rPr>
          <w:rFonts w:ascii="Times New Roman" w:eastAsia="Times New Roman" w:hAnsi="Times New Roman" w:cs="Times New Roman"/>
          <w:b/>
          <w:i/>
          <w:sz w:val="24"/>
          <w:szCs w:val="24"/>
          <w:lang w:eastAsia="zh-CN"/>
        </w:rPr>
      </w:pPr>
    </w:p>
    <w:p w:rsidR="00504E7B" w:rsidRDefault="00701668" w:rsidP="005A3E5E">
      <w:pPr>
        <w:suppressAutoHyphens/>
        <w:spacing w:after="200" w:line="276" w:lineRule="auto"/>
        <w:contextualSpacing/>
        <w:jc w:val="cente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t>2024</w:t>
      </w:r>
      <w:r w:rsidR="00504E7B">
        <w:rPr>
          <w:rFonts w:ascii="Times New Roman" w:eastAsia="Times New Roman" w:hAnsi="Times New Roman" w:cs="Times New Roman"/>
          <w:b/>
          <w:iCs/>
          <w:sz w:val="24"/>
          <w:szCs w:val="24"/>
          <w:lang w:eastAsia="zh-CN"/>
        </w:rPr>
        <w:t xml:space="preserve"> г.</w:t>
      </w:r>
    </w:p>
    <w:p w:rsidR="00504E7B" w:rsidRDefault="00504E7B" w:rsidP="005A3E5E">
      <w:pPr>
        <w:spacing w:line="276" w:lineRule="auto"/>
        <w:rPr>
          <w:rFonts w:ascii="Times New Roman" w:eastAsia="Times New Roman" w:hAnsi="Times New Roman" w:cs="Times New Roman"/>
          <w:b/>
          <w:iCs/>
          <w:sz w:val="24"/>
          <w:szCs w:val="24"/>
          <w:lang w:eastAsia="zh-CN"/>
        </w:rPr>
        <w:sectPr w:rsidR="00504E7B">
          <w:pgSz w:w="11907" w:h="16840"/>
          <w:pgMar w:top="1134" w:right="567" w:bottom="1134" w:left="1701" w:header="567" w:footer="709" w:gutter="0"/>
          <w:cols w:space="720"/>
        </w:sectPr>
      </w:pPr>
    </w:p>
    <w:p w:rsidR="00504E7B" w:rsidRDefault="00504E7B" w:rsidP="005A3E5E">
      <w:pPr>
        <w:suppressAutoHyphens/>
        <w:spacing w:line="276" w:lineRule="auto"/>
        <w:jc w:val="center"/>
        <w:rPr>
          <w:rFonts w:ascii="Times New Roman" w:eastAsia="Times New Roman" w:hAnsi="Times New Roman" w:cs="Times New Roman"/>
          <w:b/>
          <w:iCs/>
          <w:sz w:val="24"/>
          <w:szCs w:val="24"/>
          <w:lang w:eastAsia="zh-CN"/>
        </w:rPr>
      </w:pPr>
      <w:r>
        <w:rPr>
          <w:rFonts w:ascii="Times New Roman" w:eastAsia="Times New Roman" w:hAnsi="Times New Roman" w:cs="Times New Roman"/>
          <w:b/>
          <w:iCs/>
          <w:sz w:val="24"/>
          <w:szCs w:val="24"/>
          <w:lang w:eastAsia="zh-CN"/>
        </w:rPr>
        <w:lastRenderedPageBreak/>
        <w:t>СОДЕРЖАНИЕ</w:t>
      </w:r>
    </w:p>
    <w:p w:rsidR="00504E7B" w:rsidRDefault="00504E7B" w:rsidP="005A3E5E">
      <w:pPr>
        <w:suppressAutoHyphens/>
        <w:spacing w:line="276" w:lineRule="auto"/>
        <w:jc w:val="center"/>
        <w:rPr>
          <w:rFonts w:ascii="Times New Roman" w:eastAsia="Times New Roman" w:hAnsi="Times New Roman" w:cs="Times New Roman"/>
          <w:b/>
          <w:iCs/>
          <w:sz w:val="24"/>
          <w:szCs w:val="24"/>
          <w:lang w:eastAsia="zh-CN"/>
        </w:rPr>
      </w:pPr>
    </w:p>
    <w:p w:rsidR="00504E7B" w:rsidRDefault="00504E7B" w:rsidP="005A3E5E">
      <w:pPr>
        <w:numPr>
          <w:ilvl w:val="0"/>
          <w:numId w:val="1"/>
        </w:numPr>
        <w:suppressAutoHyphens/>
        <w:spacing w:after="200" w:line="276" w:lineRule="auto"/>
        <w:ind w:left="0" w:firstLine="0"/>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 xml:space="preserve">СТРУКТУРА ОЦЕНОЧНЫХ МАТЕРИАЛОВ ДЛЯ ПРОВЕДЕНИЯ ДЕМОНСТРАЦИОННОГО ЭКЗАМЕНА </w:t>
      </w:r>
      <w:r w:rsidR="00762660">
        <w:rPr>
          <w:rFonts w:ascii="Times New Roman" w:eastAsia="Times New Roman" w:hAnsi="Times New Roman" w:cs="Times New Roman"/>
          <w:b/>
          <w:sz w:val="24"/>
          <w:szCs w:val="24"/>
          <w:lang w:eastAsia="zh-CN"/>
        </w:rPr>
        <w:t xml:space="preserve"> </w:t>
      </w:r>
    </w:p>
    <w:p w:rsidR="00504E7B" w:rsidRDefault="00504E7B" w:rsidP="005A3E5E">
      <w:pPr>
        <w:numPr>
          <w:ilvl w:val="0"/>
          <w:numId w:val="1"/>
        </w:numPr>
        <w:suppressAutoHyphens/>
        <w:spacing w:after="200" w:line="276" w:lineRule="auto"/>
        <w:ind w:left="0" w:firstLine="0"/>
        <w:contextualSpacing/>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КОМПЛЕКС ТРЕБОВАНИЙ И РЕКОМЕНДАЦИЙ ДЛЯ ПРОВЕДЕНИЯ ДЕМОНСТРАЦИОННОГО ЭКЗАМЕНА </w:t>
      </w:r>
      <w:r w:rsidR="00762660">
        <w:rPr>
          <w:rFonts w:ascii="Times New Roman" w:eastAsia="Times New Roman" w:hAnsi="Times New Roman" w:cs="Times New Roman"/>
          <w:b/>
          <w:bCs/>
          <w:color w:val="000000"/>
          <w:sz w:val="24"/>
          <w:szCs w:val="24"/>
          <w:shd w:val="clear" w:color="auto" w:fill="FFFFFF"/>
          <w:lang w:eastAsia="zh-CN"/>
        </w:rPr>
        <w:t xml:space="preserve"> </w:t>
      </w:r>
    </w:p>
    <w:p w:rsidR="00504E7B" w:rsidRDefault="00504E7B" w:rsidP="005A3E5E">
      <w:pPr>
        <w:numPr>
          <w:ilvl w:val="0"/>
          <w:numId w:val="1"/>
        </w:numPr>
        <w:suppressAutoHyphens/>
        <w:spacing w:after="200" w:line="276" w:lineRule="auto"/>
        <w:ind w:left="0" w:firstLine="0"/>
        <w:contextualSpacing/>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ОРГАНИЗАЦИЯ И ПРОВЕДЕНИЕ ЗАЩИТЫ ДИПЛОМНОЙ РАБОТЫ (ДИПЛОМНОГО ПРОЕКТА)</w:t>
      </w:r>
    </w:p>
    <w:p w:rsidR="00504E7B" w:rsidRDefault="00504E7B" w:rsidP="005A3E5E">
      <w:pPr>
        <w:suppressAutoHyphens/>
        <w:spacing w:line="276" w:lineRule="auto"/>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br w:type="page"/>
      </w:r>
    </w:p>
    <w:p w:rsidR="00504E7B" w:rsidRDefault="00504E7B" w:rsidP="005A3E5E">
      <w:pPr>
        <w:numPr>
          <w:ilvl w:val="0"/>
          <w:numId w:val="2"/>
        </w:numPr>
        <w:tabs>
          <w:tab w:val="left" w:pos="142"/>
        </w:tabs>
        <w:suppressAutoHyphens/>
        <w:spacing w:after="200" w:line="276" w:lineRule="auto"/>
        <w:ind w:left="0" w:firstLine="0"/>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lastRenderedPageBreak/>
        <w:t xml:space="preserve">СТРУКТУРА ОЦЕНОЧНЫХ МАТЕРИАЛОВ ДЛЯ ПРОВЕДЕНИЯ ДЕМОНСТРАЦИОННОГО ЭКЗАМЕНА </w:t>
      </w:r>
      <w:r w:rsidR="00762660">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b/>
          <w:sz w:val="24"/>
          <w:szCs w:val="24"/>
          <w:lang w:eastAsia="zh-CN"/>
        </w:rPr>
        <w:t xml:space="preserve"> УРОВНЯ</w:t>
      </w: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Для выпускников, осваивающих </w:t>
      </w:r>
      <w:r w:rsidR="005A3E5E">
        <w:rPr>
          <w:rFonts w:ascii="Times New Roman" w:eastAsia="Times New Roman" w:hAnsi="Times New Roman" w:cs="Times New Roman"/>
          <w:sz w:val="24"/>
          <w:szCs w:val="24"/>
          <w:lang w:eastAsia="zh-CN"/>
        </w:rPr>
        <w:t xml:space="preserve"> профессиональную образовательную программу</w:t>
      </w:r>
      <w:r>
        <w:rPr>
          <w:rFonts w:ascii="Times New Roman" w:eastAsia="Times New Roman" w:hAnsi="Times New Roman" w:cs="Times New Roman"/>
          <w:sz w:val="24"/>
          <w:szCs w:val="24"/>
          <w:lang w:eastAsia="zh-CN"/>
        </w:rPr>
        <w:t xml:space="preserve"> в рамках ФП «Профессионалитет», государственная итоговая аттестация в соответствии с ФГОС СПО проводится в форме демонстрационного экзамена профил</w:t>
      </w:r>
      <w:r w:rsidR="00C33707">
        <w:rPr>
          <w:rFonts w:ascii="Times New Roman" w:eastAsia="Times New Roman" w:hAnsi="Times New Roman" w:cs="Times New Roman"/>
          <w:sz w:val="24"/>
          <w:szCs w:val="24"/>
          <w:lang w:eastAsia="zh-CN"/>
        </w:rPr>
        <w:t>ьного</w:t>
      </w:r>
      <w:r w:rsidR="00DC74AD">
        <w:rPr>
          <w:rFonts w:ascii="Times New Roman" w:eastAsia="Times New Roman" w:hAnsi="Times New Roman" w:cs="Times New Roman"/>
          <w:sz w:val="24"/>
          <w:szCs w:val="24"/>
          <w:lang w:eastAsia="zh-CN"/>
        </w:rPr>
        <w:t xml:space="preserve"> или базового  уровня</w:t>
      </w:r>
      <w:r w:rsidR="00C33707">
        <w:rPr>
          <w:rFonts w:ascii="Times New Roman" w:eastAsia="Times New Roman" w:hAnsi="Times New Roman" w:cs="Times New Roman"/>
          <w:sz w:val="24"/>
          <w:szCs w:val="24"/>
          <w:lang w:eastAsia="zh-CN"/>
        </w:rPr>
        <w:t xml:space="preserve"> и защиты дипломной работы</w:t>
      </w:r>
      <w:r>
        <w:rPr>
          <w:rFonts w:ascii="Times New Roman" w:eastAsia="Times New Roman" w:hAnsi="Times New Roman" w:cs="Times New Roman"/>
          <w:sz w:val="24"/>
          <w:szCs w:val="24"/>
          <w:lang w:eastAsia="zh-CN"/>
        </w:rPr>
        <w:t xml:space="preserve"> </w:t>
      </w:r>
      <w:r w:rsidR="00C33707" w:rsidRPr="00C33707">
        <w:rPr>
          <w:rFonts w:ascii="Times New Roman" w:eastAsia="Times New Roman" w:hAnsi="Times New Roman" w:cs="Times New Roman"/>
          <w:sz w:val="24"/>
          <w:szCs w:val="24"/>
          <w:lang w:eastAsia="zh-CN"/>
        </w:rPr>
        <w:t>(</w:t>
      </w:r>
      <w:r w:rsidRPr="00C33707">
        <w:rPr>
          <w:rFonts w:ascii="Times New Roman" w:eastAsia="Times New Roman" w:hAnsi="Times New Roman" w:cs="Times New Roman"/>
          <w:sz w:val="24"/>
          <w:szCs w:val="24"/>
          <w:lang w:eastAsia="zh-CN"/>
        </w:rPr>
        <w:t>проект</w:t>
      </w:r>
      <w:r w:rsidR="00C33707" w:rsidRPr="00C33707">
        <w:rPr>
          <w:rFonts w:ascii="Times New Roman" w:eastAsia="Times New Roman" w:hAnsi="Times New Roman" w:cs="Times New Roman"/>
          <w:sz w:val="24"/>
          <w:szCs w:val="24"/>
          <w:lang w:eastAsia="zh-CN"/>
        </w:rPr>
        <w:t>а).</w:t>
      </w: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p>
    <w:p w:rsidR="00504E7B" w:rsidRDefault="00504E7B" w:rsidP="005A3E5E">
      <w:pPr>
        <w:numPr>
          <w:ilvl w:val="1"/>
          <w:numId w:val="2"/>
        </w:numPr>
        <w:suppressAutoHyphens/>
        <w:spacing w:after="200" w:line="276" w:lineRule="auto"/>
        <w:ind w:left="0" w:firstLine="709"/>
        <w:contextualSpacing/>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Структура оценочных материалов </w:t>
      </w: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Оценочные материалы для проведения демонстрационного экзамена профильного </w:t>
      </w:r>
      <w:r w:rsidR="00DC74AD">
        <w:rPr>
          <w:rFonts w:ascii="Times New Roman" w:eastAsia="Times New Roman" w:hAnsi="Times New Roman" w:cs="Times New Roman"/>
          <w:sz w:val="24"/>
          <w:szCs w:val="24"/>
          <w:lang w:eastAsia="zh-CN"/>
        </w:rPr>
        <w:t xml:space="preserve">(базового) </w:t>
      </w:r>
      <w:r>
        <w:rPr>
          <w:rFonts w:ascii="Times New Roman" w:eastAsia="Times New Roman" w:hAnsi="Times New Roman" w:cs="Times New Roman"/>
          <w:sz w:val="24"/>
          <w:szCs w:val="24"/>
          <w:lang w:eastAsia="zh-CN"/>
        </w:rPr>
        <w:t>ур</w:t>
      </w:r>
      <w:r w:rsidR="00DC74AD">
        <w:rPr>
          <w:rFonts w:ascii="Times New Roman" w:eastAsia="Times New Roman" w:hAnsi="Times New Roman" w:cs="Times New Roman"/>
          <w:sz w:val="24"/>
          <w:szCs w:val="24"/>
          <w:lang w:eastAsia="zh-CN"/>
        </w:rPr>
        <w:t>овня включают в себя комплект</w:t>
      </w:r>
      <w:r>
        <w:rPr>
          <w:rFonts w:ascii="Times New Roman" w:eastAsia="Times New Roman" w:hAnsi="Times New Roman" w:cs="Times New Roman"/>
          <w:sz w:val="24"/>
          <w:szCs w:val="24"/>
          <w:lang w:eastAsia="zh-CN"/>
        </w:rPr>
        <w:t xml:space="preserve"> оценочной документации, варианты заданий и критерии оценивания. </w:t>
      </w:r>
    </w:p>
    <w:p w:rsidR="00504E7B" w:rsidRDefault="00504E7B" w:rsidP="005A3E5E">
      <w:pPr>
        <w:numPr>
          <w:ilvl w:val="1"/>
          <w:numId w:val="2"/>
        </w:numPr>
        <w:suppressAutoHyphens/>
        <w:spacing w:after="200" w:line="276" w:lineRule="auto"/>
        <w:ind w:left="0" w:firstLine="709"/>
        <w:contextualSpacing/>
        <w:jc w:val="both"/>
        <w:rPr>
          <w:rFonts w:ascii="Times New Roman" w:eastAsia="Times New Roman" w:hAnsi="Times New Roman" w:cs="Times New Roman"/>
          <w:b/>
          <w:bCs/>
          <w:color w:val="000000"/>
          <w:sz w:val="24"/>
          <w:szCs w:val="24"/>
          <w:shd w:val="clear" w:color="auto" w:fill="FFFFFF"/>
          <w:lang w:eastAsia="zh-CN"/>
        </w:rPr>
      </w:pPr>
      <w:r>
        <w:rPr>
          <w:rFonts w:ascii="Times New Roman" w:eastAsia="Times New Roman" w:hAnsi="Times New Roman" w:cs="Times New Roman"/>
          <w:b/>
          <w:bCs/>
          <w:color w:val="000000"/>
          <w:sz w:val="24"/>
          <w:szCs w:val="24"/>
          <w:shd w:val="clear" w:color="auto" w:fill="FFFFFF"/>
          <w:lang w:eastAsia="zh-CN"/>
        </w:rPr>
        <w:t xml:space="preserve">Структура комплекта оценочной документации </w:t>
      </w: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Комплект оценочной документации (далее – КОД) </w:t>
      </w:r>
      <w:r w:rsidR="005A3E5E">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включа</w:t>
      </w:r>
      <w:r w:rsidR="00DC74AD">
        <w:rPr>
          <w:rFonts w:ascii="Times New Roman" w:eastAsia="Times New Roman" w:hAnsi="Times New Roman" w:cs="Times New Roman"/>
          <w:sz w:val="24"/>
          <w:szCs w:val="24"/>
          <w:lang w:eastAsia="zh-CN"/>
        </w:rPr>
        <w:t>е</w:t>
      </w:r>
      <w:r w:rsidR="00292C9B">
        <w:rPr>
          <w:rFonts w:ascii="Times New Roman" w:eastAsia="Times New Roman" w:hAnsi="Times New Roman" w:cs="Times New Roman"/>
          <w:sz w:val="24"/>
          <w:szCs w:val="24"/>
          <w:lang w:eastAsia="zh-CN"/>
        </w:rPr>
        <w:t>т</w:t>
      </w:r>
      <w:r>
        <w:rPr>
          <w:rFonts w:ascii="Times New Roman" w:eastAsia="Times New Roman" w:hAnsi="Times New Roman" w:cs="Times New Roman"/>
          <w:sz w:val="24"/>
          <w:szCs w:val="24"/>
          <w:lang w:eastAsia="zh-CN"/>
        </w:rPr>
        <w:t xml:space="preserve"> в себя следующие разделы:</w:t>
      </w:r>
    </w:p>
    <w:p w:rsidR="00504E7B" w:rsidRDefault="00504E7B" w:rsidP="005A3E5E">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Комплекс требований для проведения демонстрационного экзамена.</w:t>
      </w:r>
    </w:p>
    <w:p w:rsidR="00504E7B" w:rsidRDefault="00504E7B" w:rsidP="005A3E5E">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Перечень оборудования и оснащения, расходных материалов, средств </w:t>
      </w:r>
      <w:r>
        <w:rPr>
          <w:rFonts w:ascii="Times New Roman" w:eastAsia="Times New Roman" w:hAnsi="Times New Roman" w:cs="Times New Roman"/>
          <w:sz w:val="24"/>
          <w:szCs w:val="24"/>
          <w:lang w:eastAsia="zh-CN"/>
        </w:rPr>
        <w:br/>
        <w:t>обучения и воспитания.</w:t>
      </w:r>
    </w:p>
    <w:p w:rsidR="00504E7B" w:rsidRDefault="00504E7B" w:rsidP="005A3E5E">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План застройки площадки демонстрационного экзамена.</w:t>
      </w:r>
    </w:p>
    <w:p w:rsidR="00504E7B" w:rsidRDefault="00504E7B" w:rsidP="005A3E5E">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Требования к составу экспертных групп.</w:t>
      </w:r>
    </w:p>
    <w:p w:rsidR="00504E7B" w:rsidRDefault="00504E7B" w:rsidP="005A3E5E">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Инструкции по технике безопасности.</w:t>
      </w:r>
    </w:p>
    <w:p w:rsidR="00504E7B" w:rsidRDefault="00504E7B" w:rsidP="005A3E5E">
      <w:pPr>
        <w:numPr>
          <w:ilvl w:val="0"/>
          <w:numId w:val="3"/>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Образец задания.</w:t>
      </w:r>
    </w:p>
    <w:p w:rsidR="00504E7B" w:rsidRDefault="00504E7B" w:rsidP="005A3E5E">
      <w:pPr>
        <w:suppressAutoHyphens/>
        <w:spacing w:line="276" w:lineRule="auto"/>
        <w:jc w:val="center"/>
        <w:rPr>
          <w:rFonts w:ascii="Times New Roman" w:eastAsia="Times New Roman" w:hAnsi="Times New Roman" w:cs="Times New Roman"/>
          <w:b/>
          <w:bCs/>
          <w:color w:val="000000"/>
          <w:sz w:val="24"/>
          <w:szCs w:val="24"/>
          <w:shd w:val="clear" w:color="auto" w:fill="FFFFFF"/>
          <w:lang w:eastAsia="zh-CN"/>
        </w:rPr>
      </w:pPr>
    </w:p>
    <w:p w:rsidR="00504E7B" w:rsidRDefault="00504E7B" w:rsidP="005A3E5E">
      <w:pPr>
        <w:numPr>
          <w:ilvl w:val="0"/>
          <w:numId w:val="2"/>
        </w:numPr>
        <w:suppressAutoHyphens/>
        <w:spacing w:after="200" w:line="276" w:lineRule="auto"/>
        <w:ind w:left="0" w:firstLine="0"/>
        <w:jc w:val="center"/>
        <w:rPr>
          <w:rFonts w:ascii="Times New Roman" w:eastAsia="Times New Roman" w:hAnsi="Times New Roman" w:cs="Times New Roman"/>
          <w:b/>
          <w:bCs/>
          <w:color w:val="000000"/>
          <w:sz w:val="24"/>
          <w:szCs w:val="24"/>
          <w:shd w:val="clear" w:color="auto" w:fill="FFFFFF"/>
          <w:lang w:eastAsia="zh-CN"/>
        </w:rPr>
      </w:pPr>
      <w:r>
        <w:rPr>
          <w:rFonts w:ascii="Times New Roman" w:eastAsia="Times New Roman" w:hAnsi="Times New Roman" w:cs="Times New Roman"/>
          <w:b/>
          <w:bCs/>
          <w:color w:val="000000"/>
          <w:sz w:val="24"/>
          <w:szCs w:val="24"/>
          <w:shd w:val="clear" w:color="auto" w:fill="FFFFFF"/>
          <w:lang w:eastAsia="zh-CN"/>
        </w:rPr>
        <w:t xml:space="preserve">КОМПЛЕКС ТРЕБОВАНИЙ И РЕКОМЕНДАЦИЙ </w:t>
      </w:r>
      <w:r>
        <w:rPr>
          <w:rFonts w:ascii="Times New Roman" w:eastAsia="Times New Roman" w:hAnsi="Times New Roman" w:cs="Times New Roman"/>
          <w:b/>
          <w:bCs/>
          <w:color w:val="000000"/>
          <w:sz w:val="24"/>
          <w:szCs w:val="24"/>
          <w:shd w:val="clear" w:color="auto" w:fill="FFFFFF"/>
          <w:lang w:eastAsia="zh-CN"/>
        </w:rPr>
        <w:br/>
        <w:t xml:space="preserve">ДЛЯ ПРОВЕДЕНИЯ ДЕМОНСТРАЦИОННОГО ЭКЗАМЕНА </w:t>
      </w:r>
      <w:r w:rsidR="00DC74AD">
        <w:rPr>
          <w:rFonts w:ascii="Times New Roman" w:eastAsia="Times New Roman" w:hAnsi="Times New Roman" w:cs="Times New Roman"/>
          <w:b/>
          <w:bCs/>
          <w:color w:val="000000"/>
          <w:sz w:val="24"/>
          <w:szCs w:val="24"/>
          <w:shd w:val="clear" w:color="auto" w:fill="FFFFFF"/>
          <w:lang w:eastAsia="zh-CN"/>
        </w:rPr>
        <w:t xml:space="preserve"> </w:t>
      </w:r>
    </w:p>
    <w:p w:rsidR="00504E7B" w:rsidRDefault="00504E7B" w:rsidP="005A3E5E">
      <w:pPr>
        <w:suppressAutoHyphens/>
        <w:spacing w:line="276" w:lineRule="auto"/>
        <w:ind w:firstLine="709"/>
        <w:jc w:val="both"/>
        <w:rPr>
          <w:rFonts w:ascii="Times New Roman" w:eastAsia="Times New Roman" w:hAnsi="Times New Roman" w:cs="Times New Roman"/>
          <w:b/>
          <w:bCs/>
          <w:color w:val="000000"/>
          <w:sz w:val="24"/>
          <w:szCs w:val="24"/>
          <w:shd w:val="clear" w:color="auto" w:fill="FFFFFF"/>
          <w:lang w:eastAsia="zh-CN"/>
        </w:rPr>
      </w:pPr>
    </w:p>
    <w:p w:rsidR="00504E7B" w:rsidRDefault="00504E7B" w:rsidP="005A3E5E">
      <w:pPr>
        <w:numPr>
          <w:ilvl w:val="1"/>
          <w:numId w:val="2"/>
        </w:numPr>
        <w:suppressAutoHyphens/>
        <w:spacing w:after="200" w:line="276" w:lineRule="auto"/>
        <w:ind w:left="0" w:firstLine="709"/>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Организационные требования</w:t>
      </w:r>
      <w:r>
        <w:rPr>
          <w:rFonts w:ascii="Times New Roman" w:eastAsia="Times New Roman" w:hAnsi="Times New Roman" w:cs="Times New Roman"/>
          <w:b/>
          <w:sz w:val="24"/>
          <w:szCs w:val="24"/>
          <w:vertAlign w:val="superscript"/>
          <w:lang w:val="en-US" w:eastAsia="zh-CN"/>
        </w:rPr>
        <w:footnoteReference w:id="1"/>
      </w:r>
      <w:r>
        <w:rPr>
          <w:rFonts w:ascii="Times New Roman" w:eastAsia="Times New Roman" w:hAnsi="Times New Roman" w:cs="Times New Roman"/>
          <w:b/>
          <w:sz w:val="24"/>
          <w:szCs w:val="24"/>
          <w:lang w:eastAsia="zh-CN"/>
        </w:rPr>
        <w:t>:</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Демонстрационный экзамен </w:t>
      </w:r>
      <w:r w:rsidR="00DC74AD">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проводится с использованием КОД, включенных </w:t>
      </w:r>
      <w:r w:rsidR="005A3E5E">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в программу ГИА.</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Задания демонстрационного экзамена доводятся до главного эксперта в день, предшествующий дню начала демонстрационного экзамена.</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Образовательная организация обеспечивает необходимые технические условия для обеспечения заданиями во время демонстрационного экзамена выпускников, членов ГЭК, членов экспертной группы.</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Демонстрационный экзамен проводится в ЦПДЭ, представляющем собой площадку, оборудованную и оснащенную в соответствии с КОД.</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ЦПДЭ </w:t>
      </w:r>
      <w:r w:rsidR="00DC74AD">
        <w:rPr>
          <w:rFonts w:ascii="Times New Roman" w:eastAsia="Times New Roman" w:hAnsi="Times New Roman" w:cs="Times New Roman"/>
          <w:sz w:val="24"/>
          <w:szCs w:val="24"/>
          <w:lang w:eastAsia="zh-CN"/>
        </w:rPr>
        <w:t xml:space="preserve">  располагает</w:t>
      </w:r>
      <w:r>
        <w:rPr>
          <w:rFonts w:ascii="Times New Roman" w:eastAsia="Times New Roman" w:hAnsi="Times New Roman" w:cs="Times New Roman"/>
          <w:sz w:val="24"/>
          <w:szCs w:val="24"/>
          <w:lang w:eastAsia="zh-CN"/>
        </w:rPr>
        <w:t xml:space="preserve">ся на территории образовательной организации, </w:t>
      </w:r>
      <w:r>
        <w:rPr>
          <w:rFonts w:ascii="Times New Roman" w:eastAsia="Times New Roman" w:hAnsi="Times New Roman" w:cs="Times New Roman"/>
          <w:sz w:val="24"/>
          <w:szCs w:val="24"/>
          <w:lang w:eastAsia="zh-CN"/>
        </w:rPr>
        <w:br/>
        <w:t>а при сетевой форме реализации образовательных программ — также на территории иной организации, обладающей необходимыми ресурсами для организации ЦПДЭ.</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Выпускники проходят демонстрационный экзамен в ЦПДЭ в составе экзаменационных групп.</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Образовательная организация знакомит с планом проведения демонстрационного экзамена выпускников, сдающих демонстрационный экзамен, и лиц, </w:t>
      </w:r>
      <w:r>
        <w:rPr>
          <w:rFonts w:ascii="Times New Roman" w:eastAsia="Times New Roman" w:hAnsi="Times New Roman" w:cs="Times New Roman"/>
          <w:sz w:val="24"/>
          <w:szCs w:val="24"/>
          <w:lang w:eastAsia="zh-CN"/>
        </w:rPr>
        <w:lastRenderedPageBreak/>
        <w:t>обеспечивающих проведение демонстрационного экзамена, в срок не позднее чем за 5 (пять) рабочих дней до даты проведения экзамена.</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Количество, общая площадь и состояние помещений, предоставляемых </w:t>
      </w:r>
      <w:r>
        <w:rPr>
          <w:rFonts w:ascii="Times New Roman" w:eastAsia="Times New Roman" w:hAnsi="Times New Roman" w:cs="Times New Roman"/>
          <w:sz w:val="24"/>
          <w:szCs w:val="24"/>
          <w:lang w:eastAsia="zh-CN"/>
        </w:rPr>
        <w:br/>
        <w:t xml:space="preserve">для проведения демонстрационного экзамена, </w:t>
      </w:r>
      <w:r w:rsidR="005A3E5E">
        <w:rPr>
          <w:rFonts w:ascii="Times New Roman" w:eastAsia="Times New Roman" w:hAnsi="Times New Roman" w:cs="Times New Roman"/>
          <w:sz w:val="24"/>
          <w:szCs w:val="24"/>
          <w:lang w:eastAsia="zh-CN"/>
        </w:rPr>
        <w:t xml:space="preserve">  обеспечивают</w:t>
      </w:r>
      <w:r>
        <w:rPr>
          <w:rFonts w:ascii="Times New Roman" w:eastAsia="Times New Roman" w:hAnsi="Times New Roman" w:cs="Times New Roman"/>
          <w:sz w:val="24"/>
          <w:szCs w:val="24"/>
          <w:lang w:eastAsia="zh-CN"/>
        </w:rPr>
        <w:t xml:space="preserve"> проведение демонстрационного экзамена в соответствии с КОД.</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позднее чем за один рабочий день до даты проведения демонстрационного экзамена главным экспертом проводится проверка готовности ЦПДЭ в присутствии членов экспертной группы, выпускников, а также технического эксперта, назначаемого организацией, на территории которой расположен ЦПДЭ, ответственного за соблюдение установленных норм и правил охраны труда и техники безопасности.</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Главным экспертом осуществляется осмотр ЦПДЭ, распределение обязанностей между членами экспертной группы по оценке выполнения заданий демонстрационного экзамена, а также распределение рабочих мест между выпускниками с использованием способа случайной выборки. Результаты распределения обязанностей между членами экспертной группы и распределения рабочих мест между выпускниками фиксируются главным экспертом в соответствующих протоколах.</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Выпускники знакомятся со своими рабочими местами под руководством главного эксперта, также повторно знакомятся с планом проведения демонстрационного экзамена, условиями оказания первичной медицинской помощи в ЦПДЭ. Факт ознакомления отражается главным экспертом в протоколе распределения рабочих мест.</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Допуск выпускников в ЦПДЭ осуществляется главным экспертом на основании документов, удостоверяющих личность.</w:t>
      </w:r>
    </w:p>
    <w:p w:rsidR="00504E7B" w:rsidRDefault="00504E7B" w:rsidP="005A3E5E">
      <w:pPr>
        <w:numPr>
          <w:ilvl w:val="0"/>
          <w:numId w:val="4"/>
        </w:numPr>
        <w:suppressAutoHyphens/>
        <w:spacing w:after="200" w:line="276" w:lineRule="auto"/>
        <w:ind w:left="0"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Образовательная организация </w:t>
      </w:r>
      <w:r w:rsidR="005A3E5E">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не позднее чем за один рабочий день </w:t>
      </w:r>
      <w:r>
        <w:rPr>
          <w:rFonts w:ascii="Times New Roman" w:eastAsia="Times New Roman" w:hAnsi="Times New Roman" w:cs="Times New Roman"/>
          <w:sz w:val="24"/>
          <w:szCs w:val="24"/>
          <w:lang w:eastAsia="zh-CN"/>
        </w:rPr>
        <w:br/>
        <w:t>до дня проведения демо</w:t>
      </w:r>
      <w:r w:rsidR="005A3E5E">
        <w:rPr>
          <w:rFonts w:ascii="Times New Roman" w:eastAsia="Times New Roman" w:hAnsi="Times New Roman" w:cs="Times New Roman"/>
          <w:sz w:val="24"/>
          <w:szCs w:val="24"/>
          <w:lang w:eastAsia="zh-CN"/>
        </w:rPr>
        <w:t>нстрационного экзамена уведомляет</w:t>
      </w:r>
      <w:r>
        <w:rPr>
          <w:rFonts w:ascii="Times New Roman" w:eastAsia="Times New Roman" w:hAnsi="Times New Roman" w:cs="Times New Roman"/>
          <w:sz w:val="24"/>
          <w:szCs w:val="24"/>
          <w:lang w:eastAsia="zh-CN"/>
        </w:rPr>
        <w:t xml:space="preserve"> главного эксперта об участии </w:t>
      </w:r>
      <w:r>
        <w:rPr>
          <w:rFonts w:ascii="Times New Roman" w:eastAsia="Times New Roman" w:hAnsi="Times New Roman" w:cs="Times New Roman"/>
          <w:sz w:val="24"/>
          <w:szCs w:val="24"/>
          <w:lang w:eastAsia="zh-CN"/>
        </w:rPr>
        <w:br/>
        <w:t>в проведении демонстрационного экзамена тьютора (ассистента).</w:t>
      </w:r>
    </w:p>
    <w:p w:rsidR="00504E7B" w:rsidRDefault="00504E7B" w:rsidP="005A3E5E">
      <w:pPr>
        <w:spacing w:line="276" w:lineRule="auto"/>
        <w:ind w:left="709"/>
        <w:contextualSpacing/>
        <w:jc w:val="both"/>
        <w:rPr>
          <w:rFonts w:ascii="Times New Roman" w:eastAsia="Times New Roman" w:hAnsi="Times New Roman" w:cs="Times New Roman"/>
          <w:sz w:val="24"/>
          <w:szCs w:val="24"/>
          <w:highlight w:val="lightGray"/>
          <w:lang w:eastAsia="zh-CN"/>
        </w:rPr>
      </w:pPr>
    </w:p>
    <w:p w:rsidR="00504E7B" w:rsidRDefault="00504E7B" w:rsidP="005A3E5E">
      <w:pPr>
        <w:numPr>
          <w:ilvl w:val="1"/>
          <w:numId w:val="2"/>
        </w:numPr>
        <w:suppressAutoHyphens/>
        <w:spacing w:after="200" w:line="276" w:lineRule="auto"/>
        <w:ind w:left="0" w:firstLine="709"/>
        <w:contextualSpacing/>
        <w:jc w:val="both"/>
        <w:rPr>
          <w:rFonts w:ascii="Times New Roman" w:eastAsia="Times New Roman" w:hAnsi="Times New Roman" w:cs="Times New Roman"/>
          <w:b/>
          <w:sz w:val="24"/>
          <w:szCs w:val="24"/>
          <w:lang w:val="en-US" w:eastAsia="zh-CN"/>
        </w:rPr>
      </w:pPr>
      <w:r>
        <w:rPr>
          <w:rFonts w:ascii="Times New Roman" w:eastAsia="Times New Roman" w:hAnsi="Times New Roman" w:cs="Times New Roman"/>
          <w:b/>
          <w:sz w:val="24"/>
          <w:szCs w:val="24"/>
          <w:lang w:eastAsia="zh-CN"/>
        </w:rPr>
        <w:t>Рекомендуемое содержание</w:t>
      </w:r>
      <w:r>
        <w:rPr>
          <w:rFonts w:ascii="Times New Roman" w:eastAsia="Times New Roman" w:hAnsi="Times New Roman" w:cs="Times New Roman"/>
          <w:b/>
          <w:sz w:val="24"/>
          <w:szCs w:val="24"/>
          <w:lang w:val="en-US" w:eastAsia="zh-CN"/>
        </w:rPr>
        <w:t xml:space="preserve"> КОД</w:t>
      </w:r>
    </w:p>
    <w:p w:rsidR="00504E7B" w:rsidRDefault="00504E7B" w:rsidP="005A3E5E">
      <w:pPr>
        <w:suppressAutoHyphens/>
        <w:spacing w:line="276"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Компетенции, рекомендуемые для включения в содержание КОД</w:t>
      </w:r>
    </w:p>
    <w:p w:rsidR="00504E7B" w:rsidRDefault="00504E7B" w:rsidP="005A3E5E">
      <w:pPr>
        <w:suppressAutoHyphens/>
        <w:spacing w:line="276" w:lineRule="auto"/>
        <w:jc w:val="center"/>
        <w:rPr>
          <w:rFonts w:ascii="Times New Roman" w:eastAsia="Times New Roman" w:hAnsi="Times New Roman" w:cs="Times New Roman"/>
          <w:b/>
          <w:sz w:val="24"/>
          <w:szCs w:val="24"/>
          <w:lang w:eastAsia="zh-CN"/>
        </w:rPr>
      </w:pPr>
    </w:p>
    <w:p w:rsidR="00504E7B" w:rsidRDefault="00504E7B" w:rsidP="005A3E5E">
      <w:pPr>
        <w:suppressAutoHyphens/>
        <w:spacing w:line="276" w:lineRule="auto"/>
        <w:jc w:val="center"/>
        <w:rPr>
          <w:rFonts w:ascii="Times New Roman" w:eastAsia="Times New Roman" w:hAnsi="Times New Roman" w:cs="Times New Roman"/>
          <w:b/>
          <w:sz w:val="24"/>
          <w:szCs w:val="24"/>
          <w:lang w:eastAsia="zh-CN"/>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4A0" w:firstRow="1" w:lastRow="0" w:firstColumn="1" w:lastColumn="0" w:noHBand="0" w:noVBand="1"/>
      </w:tblPr>
      <w:tblGrid>
        <w:gridCol w:w="2422"/>
        <w:gridCol w:w="3121"/>
        <w:gridCol w:w="4387"/>
      </w:tblGrid>
      <w:tr w:rsidR="00504E7B" w:rsidTr="00504E7B">
        <w:trPr>
          <w:trHeight w:val="1228"/>
        </w:trPr>
        <w:tc>
          <w:tcPr>
            <w:tcW w:w="2420"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b/>
                <w:color w:val="000000"/>
                <w:sz w:val="24"/>
                <w:szCs w:val="24"/>
                <w:lang w:eastAsia="zh-CN"/>
              </w:rPr>
              <w:t>Код и наименование вида деятельности</w:t>
            </w:r>
          </w:p>
        </w:tc>
        <w:tc>
          <w:tcPr>
            <w:tcW w:w="3119"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jc w:val="center"/>
              <w:rPr>
                <w:rFonts w:ascii="Times New Roman" w:eastAsia="Times New Roman" w:hAnsi="Times New Roman" w:cs="Times New Roman"/>
                <w:b/>
                <w:bCs/>
                <w:color w:val="000000"/>
                <w:sz w:val="24"/>
                <w:szCs w:val="24"/>
                <w:lang w:eastAsia="zh-CN"/>
              </w:rPr>
            </w:pPr>
            <w:r>
              <w:rPr>
                <w:rFonts w:ascii="Times New Roman" w:eastAsia="Times New Roman" w:hAnsi="Times New Roman" w:cs="Times New Roman"/>
                <w:b/>
                <w:bCs/>
                <w:color w:val="000000"/>
                <w:sz w:val="24"/>
                <w:szCs w:val="24"/>
                <w:lang w:eastAsia="zh-CN"/>
              </w:rPr>
              <w:t>Код и наименование профессионального модуля, в рамках которого осваивается ВД</w:t>
            </w: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jc w:val="center"/>
              <w:rPr>
                <w:rFonts w:ascii="Times New Roman" w:eastAsia="Times New Roman" w:hAnsi="Times New Roman" w:cs="Times New Roman"/>
                <w:b/>
                <w:bCs/>
                <w:color w:val="000000"/>
                <w:sz w:val="24"/>
                <w:szCs w:val="24"/>
                <w:lang w:eastAsia="zh-CN"/>
              </w:rPr>
            </w:pPr>
            <w:r>
              <w:rPr>
                <w:rFonts w:ascii="Times New Roman" w:eastAsia="Times New Roman" w:hAnsi="Times New Roman" w:cs="Times New Roman"/>
                <w:b/>
                <w:color w:val="000000"/>
                <w:sz w:val="24"/>
                <w:szCs w:val="24"/>
                <w:lang w:eastAsia="zh-CN"/>
              </w:rPr>
              <w:t xml:space="preserve">Перечень оцениваемых ПК </w:t>
            </w:r>
          </w:p>
        </w:tc>
      </w:tr>
      <w:tr w:rsidR="00504E7B" w:rsidTr="00504E7B">
        <w:tc>
          <w:tcPr>
            <w:tcW w:w="9923" w:type="dxa"/>
            <w:gridSpan w:val="3"/>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ind w:left="57"/>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В соответствии с ФГОС СПО</w:t>
            </w:r>
          </w:p>
        </w:tc>
      </w:tr>
      <w:tr w:rsidR="00504E7B" w:rsidTr="00504E7B">
        <w:tc>
          <w:tcPr>
            <w:tcW w:w="2420" w:type="dxa"/>
            <w:vMerge w:val="restart"/>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color w:val="000000"/>
                <w:sz w:val="24"/>
                <w:szCs w:val="24"/>
              </w:rPr>
              <w:t>ВД 01.</w:t>
            </w:r>
            <w:r>
              <w:rPr>
                <w:rFonts w:ascii="Times New Roman" w:hAnsi="Times New Roman"/>
                <w:iCs/>
                <w:color w:val="000000"/>
                <w:sz w:val="24"/>
                <w:szCs w:val="24"/>
              </w:rPr>
              <w:t>Педагогическая деятельность по проектированию, реализации и анализу процесса обучения в начальном общем образовании</w:t>
            </w:r>
          </w:p>
        </w:tc>
        <w:tc>
          <w:tcPr>
            <w:tcW w:w="3119" w:type="dxa"/>
            <w:vMerge w:val="restart"/>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color w:val="000000"/>
                <w:sz w:val="24"/>
                <w:szCs w:val="24"/>
              </w:rPr>
              <w:t xml:space="preserve">ПМ.01. </w:t>
            </w:r>
            <w:r>
              <w:rPr>
                <w:rFonts w:ascii="Times New Roman" w:hAnsi="Times New Roman"/>
                <w:iCs/>
                <w:color w:val="000000"/>
                <w:sz w:val="24"/>
                <w:szCs w:val="24"/>
              </w:rPr>
              <w:t>Педагогическая деятельность по проектированию, реализации и анализу процесса обучения в начальном общем образовании</w:t>
            </w: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iCs/>
                <w:color w:val="000000"/>
                <w:sz w:val="24"/>
                <w:szCs w:val="24"/>
                <w:lang w:eastAsia="zh-CN"/>
              </w:rPr>
            </w:pPr>
            <w:r>
              <w:rPr>
                <w:rFonts w:ascii="Times New Roman" w:hAnsi="Times New Roman"/>
                <w:sz w:val="24"/>
                <w:szCs w:val="24"/>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widowControl w:val="0"/>
              <w:suppressAutoHyphens/>
              <w:spacing w:line="276" w:lineRule="auto"/>
              <w:ind w:left="57" w:hanging="3"/>
              <w:rPr>
                <w:rFonts w:ascii="Times New Roman" w:eastAsia="Times New Roman" w:hAnsi="Times New Roman" w:cs="Times New Roman"/>
                <w:color w:val="000000"/>
                <w:sz w:val="24"/>
                <w:szCs w:val="24"/>
                <w:lang w:eastAsia="zh-CN"/>
              </w:rPr>
            </w:pPr>
            <w:r>
              <w:rPr>
                <w:rFonts w:ascii="Times New Roman" w:hAnsi="Times New Roman"/>
                <w:sz w:val="24"/>
                <w:szCs w:val="24"/>
              </w:rPr>
              <w:t>ПК 1.2.</w:t>
            </w:r>
            <w:r>
              <w:rPr>
                <w:rFonts w:ascii="Times New Roman" w:hAnsi="Times New Roman"/>
                <w:sz w:val="28"/>
                <w:szCs w:val="28"/>
              </w:rPr>
              <w:t xml:space="preserve"> </w:t>
            </w:r>
            <w:r>
              <w:rPr>
                <w:rFonts w:ascii="Times New Roman" w:hAnsi="Times New Roman"/>
                <w:sz w:val="24"/>
                <w:szCs w:val="24"/>
              </w:rPr>
              <w:t>Организовывать процесс обучения обучающихся в соответствии с санитарными нормами и правилами</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 xml:space="preserve">ПК 1.3. Контролировать и корректировать процесс обучения, </w:t>
            </w:r>
            <w:r>
              <w:rPr>
                <w:rFonts w:ascii="Times New Roman" w:hAnsi="Times New Roman"/>
                <w:sz w:val="24"/>
                <w:szCs w:val="24"/>
              </w:rPr>
              <w:lastRenderedPageBreak/>
              <w:t>оценивать результат обучения обучающихся</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ПК 1.4. Анализировать процесс и результаты обучения обучающихся</w:t>
            </w:r>
            <w:r>
              <w:rPr>
                <w:rFonts w:ascii="Times New Roman" w:hAnsi="Times New Roman" w:cs="Times New Roman"/>
                <w:sz w:val="24"/>
                <w:szCs w:val="24"/>
              </w:rPr>
              <w:t xml:space="preserve"> </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cs="Times New Roman"/>
                <w:sz w:val="24"/>
                <w:szCs w:val="24"/>
              </w:rPr>
              <w:t>ПК 1.5. Выбирать и разрабатывать учебно-методические материалы на основе ФГОС и примерных образовательных программ с учетом типа образовательной организации, особенностей класса/группы и отдельных обучающихся</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r>
              <w:rPr>
                <w:rFonts w:ascii="Times New Roman" w:hAnsi="Times New Roman"/>
                <w:sz w:val="24"/>
                <w:szCs w:val="24"/>
              </w:rPr>
              <w:t>ПК 1.6.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ПК 1.7. Выстраивать траекторию профессионального роста на основе результатов анализа процесса обучения и самоанализа деятельности</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ПК 1.8. 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tc>
      </w:tr>
      <w:tr w:rsidR="00504E7B" w:rsidTr="00504E7B">
        <w:tc>
          <w:tcPr>
            <w:tcW w:w="2420" w:type="dxa"/>
            <w:vMerge w:val="restart"/>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iCs/>
                <w:color w:val="000000"/>
                <w:sz w:val="24"/>
                <w:szCs w:val="24"/>
              </w:rPr>
              <w:t>ВД 02.Педагогическая деятельность по проектированию, реализации и анализу внеурочной деятельности обучающихся</w:t>
            </w:r>
          </w:p>
        </w:tc>
        <w:tc>
          <w:tcPr>
            <w:tcW w:w="3119" w:type="dxa"/>
            <w:vMerge w:val="restart"/>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color w:val="000000"/>
                <w:sz w:val="24"/>
                <w:szCs w:val="24"/>
              </w:rPr>
              <w:t>ПМ.02.</w:t>
            </w:r>
            <w:r>
              <w:rPr>
                <w:rFonts w:ascii="Times New Roman" w:hAnsi="Times New Roman"/>
              </w:rPr>
              <w:t xml:space="preserve"> </w:t>
            </w:r>
            <w:r>
              <w:rPr>
                <w:rFonts w:ascii="Times New Roman" w:hAnsi="Times New Roman"/>
                <w:sz w:val="24"/>
                <w:szCs w:val="24"/>
              </w:rPr>
              <w:t>Педагогическая деятельность по проектированию, реализации и анализу внеурочной деятельности обучающихся</w:t>
            </w: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ПК 2.1. 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ПК 2.2. Реализовывать программы внеурочной деятельности в соответствии с санитарными нормами и правилами</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ПК 2.3. Анализировать результаты внеурочной деятельности обучающихся</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 xml:space="preserve">ПК 2.4. Выбирать и разрабатывать учебно-методические материалы для реализации программ внеурочной </w:t>
            </w:r>
            <w:r>
              <w:rPr>
                <w:rFonts w:ascii="Times New Roman" w:hAnsi="Times New Roman"/>
                <w:sz w:val="24"/>
                <w:szCs w:val="24"/>
              </w:rPr>
              <w:lastRenderedPageBreak/>
              <w:t>деятельности</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ПК 2.5.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обучающихся</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eastAsia="Times New Roman" w:hAnsi="Times New Roman" w:cs="Times New Roman"/>
                <w:color w:val="000000"/>
                <w:sz w:val="24"/>
                <w:szCs w:val="24"/>
                <w:lang w:eastAsia="zh-CN"/>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ПК 2.6. Выстраивать траекторию профессионального роста на основе результатов анализа эффективности внеурочной деятельности обучающихся и самоанализа</w:t>
            </w:r>
          </w:p>
        </w:tc>
      </w:tr>
      <w:tr w:rsidR="00504E7B" w:rsidTr="00504E7B">
        <w:tc>
          <w:tcPr>
            <w:tcW w:w="2420" w:type="dxa"/>
            <w:vMerge w:val="restart"/>
            <w:tcBorders>
              <w:top w:val="single" w:sz="4" w:space="0" w:color="auto"/>
              <w:left w:val="single" w:sz="4" w:space="0" w:color="auto"/>
              <w:bottom w:val="single" w:sz="4" w:space="0" w:color="auto"/>
              <w:right w:val="single" w:sz="4" w:space="0" w:color="auto"/>
            </w:tcBorders>
          </w:tcPr>
          <w:p w:rsidR="00504E7B" w:rsidRDefault="00504E7B" w:rsidP="005A3E5E">
            <w:pPr>
              <w:suppressAutoHyphens/>
              <w:spacing w:line="276" w:lineRule="auto"/>
              <w:ind w:left="57"/>
              <w:rPr>
                <w:rFonts w:ascii="Times New Roman" w:hAnsi="Times New Roman"/>
                <w:color w:val="000000"/>
                <w:sz w:val="24"/>
                <w:szCs w:val="24"/>
              </w:rPr>
            </w:pPr>
            <w:r>
              <w:rPr>
                <w:rFonts w:ascii="Times New Roman" w:hAnsi="Times New Roman"/>
                <w:iCs/>
                <w:color w:val="000000"/>
                <w:sz w:val="24"/>
                <w:szCs w:val="24"/>
              </w:rPr>
              <w:t>ВД 03. Воспитательная деятельность, в том числе классное руководство</w:t>
            </w:r>
          </w:p>
          <w:p w:rsidR="00504E7B" w:rsidRDefault="00504E7B" w:rsidP="005A3E5E">
            <w:pPr>
              <w:suppressAutoHyphens/>
              <w:spacing w:line="276" w:lineRule="auto"/>
              <w:ind w:left="57"/>
              <w:rPr>
                <w:rFonts w:ascii="Times New Roman" w:hAnsi="Times New Roman"/>
                <w:color w:val="000000"/>
                <w:sz w:val="24"/>
                <w:szCs w:val="24"/>
              </w:rPr>
            </w:pPr>
          </w:p>
          <w:p w:rsidR="00504E7B" w:rsidRDefault="00504E7B" w:rsidP="005A3E5E">
            <w:pPr>
              <w:suppressAutoHyphens/>
              <w:spacing w:line="276" w:lineRule="auto"/>
              <w:ind w:left="57"/>
              <w:rPr>
                <w:rFonts w:ascii="Times New Roman" w:hAnsi="Times New Roman"/>
                <w:color w:val="000000"/>
                <w:sz w:val="24"/>
                <w:szCs w:val="24"/>
              </w:rPr>
            </w:pPr>
          </w:p>
        </w:tc>
        <w:tc>
          <w:tcPr>
            <w:tcW w:w="3119" w:type="dxa"/>
            <w:vMerge w:val="restart"/>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hAnsi="Times New Roman"/>
                <w:color w:val="000000"/>
                <w:sz w:val="24"/>
                <w:szCs w:val="24"/>
              </w:rPr>
            </w:pPr>
            <w:r>
              <w:rPr>
                <w:rFonts w:ascii="Times New Roman" w:hAnsi="Times New Roman"/>
                <w:color w:val="000000"/>
                <w:sz w:val="24"/>
                <w:szCs w:val="24"/>
              </w:rPr>
              <w:t>ПМ.03. Воспитательная деятельность, в том числе классное руководство</w:t>
            </w: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ПК 3.1. Проектировать и реализовывать современные программы воспитания на основе ценностного содержания образовательного процесса</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ПК 3.2. Анализировать процесс и результаты реализации программы воспитания</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ПК 3.3.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ПК 3.4. Выстраивать траекторию профессионального роста на основе результатов анализа эффективности воспитательной деятельности и самоанализа</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sz w:val="24"/>
                <w:szCs w:val="24"/>
              </w:rPr>
              <w:t>ПК 3.5. Осуществлять педагогическое просвещение и сопровождение родителей обучающихся (их законных представителей)</w:t>
            </w:r>
          </w:p>
        </w:tc>
      </w:tr>
      <w:tr w:rsidR="00504E7B" w:rsidTr="00504E7B">
        <w:tc>
          <w:tcPr>
            <w:tcW w:w="9923"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pacing w:line="276" w:lineRule="auto"/>
              <w:rPr>
                <w:rFonts w:ascii="Times New Roman" w:hAnsi="Times New Roman"/>
                <w:color w:val="000000"/>
                <w:sz w:val="24"/>
                <w:szCs w:val="24"/>
              </w:rPr>
            </w:pP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autoSpaceDE w:val="0"/>
              <w:autoSpaceDN w:val="0"/>
              <w:adjustRightInd w:val="0"/>
              <w:spacing w:line="276" w:lineRule="auto"/>
              <w:rPr>
                <w:rFonts w:ascii="Times New Roman" w:hAnsi="Times New Roman" w:cs="Times New Roman"/>
                <w:sz w:val="24"/>
                <w:szCs w:val="24"/>
              </w:rPr>
            </w:pPr>
            <w:r>
              <w:rPr>
                <w:rFonts w:ascii="Times New Roman" w:hAnsi="Times New Roman"/>
                <w:sz w:val="24"/>
                <w:szCs w:val="24"/>
              </w:rPr>
              <w:t xml:space="preserve">ПК 3.6. 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w:t>
            </w:r>
            <w:r>
              <w:rPr>
                <w:rFonts w:ascii="Times New Roman" w:hAnsi="Times New Roman" w:cs="Times New Roman"/>
                <w:sz w:val="24"/>
                <w:szCs w:val="24"/>
              </w:rPr>
              <w:t>и тому подобное)</w:t>
            </w:r>
          </w:p>
        </w:tc>
      </w:tr>
      <w:tr w:rsidR="00504E7B" w:rsidTr="00504E7B">
        <w:tc>
          <w:tcPr>
            <w:tcW w:w="2420"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hAnsi="Times New Roman"/>
                <w:color w:val="000000"/>
                <w:sz w:val="24"/>
                <w:szCs w:val="24"/>
              </w:rPr>
            </w:pPr>
            <w:r>
              <w:rPr>
                <w:rFonts w:ascii="Times New Roman" w:hAnsi="Times New Roman"/>
                <w:color w:val="000000"/>
                <w:sz w:val="24"/>
                <w:szCs w:val="24"/>
              </w:rPr>
              <w:t xml:space="preserve">ВД 04. Преподавание иностранного языка в начальной школе (по </w:t>
            </w:r>
            <w:r>
              <w:rPr>
                <w:rFonts w:ascii="Times New Roman" w:hAnsi="Times New Roman"/>
                <w:color w:val="000000"/>
                <w:sz w:val="24"/>
                <w:szCs w:val="24"/>
              </w:rPr>
              <w:lastRenderedPageBreak/>
              <w:t>выбору)</w:t>
            </w:r>
          </w:p>
        </w:tc>
        <w:tc>
          <w:tcPr>
            <w:tcW w:w="3119"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hAnsi="Times New Roman"/>
                <w:color w:val="000000"/>
                <w:sz w:val="24"/>
                <w:szCs w:val="24"/>
              </w:rPr>
            </w:pPr>
            <w:r>
              <w:rPr>
                <w:rFonts w:ascii="Times New Roman" w:hAnsi="Times New Roman"/>
                <w:color w:val="000000"/>
                <w:sz w:val="24"/>
                <w:szCs w:val="24"/>
              </w:rPr>
              <w:lastRenderedPageBreak/>
              <w:t xml:space="preserve">ПМн.04. </w:t>
            </w:r>
            <w:r>
              <w:rPr>
                <w:rFonts w:ascii="Times New Roman" w:hAnsi="Times New Roman"/>
                <w:sz w:val="24"/>
                <w:szCs w:val="24"/>
              </w:rPr>
              <w:t xml:space="preserve">Преподавание иностранного языка в начальной школе (по </w:t>
            </w:r>
            <w:r>
              <w:rPr>
                <w:rFonts w:ascii="Times New Roman" w:hAnsi="Times New Roman"/>
                <w:sz w:val="24"/>
                <w:szCs w:val="24"/>
              </w:rPr>
              <w:lastRenderedPageBreak/>
              <w:t>выбору)</w:t>
            </w: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cs="Times New Roman"/>
                <w:color w:val="000000"/>
                <w:sz w:val="24"/>
                <w:szCs w:val="24"/>
              </w:rPr>
              <w:lastRenderedPageBreak/>
              <w:t xml:space="preserve">ПК 4.1. Проектировать, организовывать и контролировать процесс изучения иностранного языка в начальных классах </w:t>
            </w:r>
            <w:r>
              <w:rPr>
                <w:rFonts w:ascii="Times New Roman" w:hAnsi="Times New Roman" w:cs="Times New Roman"/>
                <w:color w:val="000000"/>
                <w:sz w:val="24"/>
                <w:szCs w:val="24"/>
              </w:rPr>
              <w:lastRenderedPageBreak/>
              <w:t>на ФГОС, примерных основных образовательных программ начального общего образования</w:t>
            </w:r>
          </w:p>
        </w:tc>
      </w:tr>
      <w:tr w:rsidR="00504E7B" w:rsidTr="00504E7B">
        <w:tc>
          <w:tcPr>
            <w:tcW w:w="2420"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hAnsi="Times New Roman"/>
                <w:color w:val="000000"/>
                <w:sz w:val="24"/>
                <w:szCs w:val="24"/>
              </w:rPr>
            </w:pPr>
            <w:r>
              <w:rPr>
                <w:rFonts w:ascii="Times New Roman" w:hAnsi="Times New Roman"/>
                <w:color w:val="000000"/>
                <w:sz w:val="24"/>
                <w:szCs w:val="24"/>
              </w:rPr>
              <w:lastRenderedPageBreak/>
              <w:t>ВД 04. Преподавание информатики в начальной школе (по выбору)</w:t>
            </w:r>
          </w:p>
        </w:tc>
        <w:tc>
          <w:tcPr>
            <w:tcW w:w="3119"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hAnsi="Times New Roman"/>
                <w:color w:val="000000"/>
                <w:sz w:val="24"/>
                <w:szCs w:val="24"/>
              </w:rPr>
            </w:pPr>
            <w:r>
              <w:rPr>
                <w:rFonts w:ascii="Times New Roman" w:hAnsi="Times New Roman"/>
                <w:color w:val="000000"/>
                <w:sz w:val="24"/>
                <w:szCs w:val="24"/>
              </w:rPr>
              <w:t xml:space="preserve">ПМн.04. </w:t>
            </w:r>
            <w:r>
              <w:rPr>
                <w:rFonts w:ascii="Times New Roman" w:hAnsi="Times New Roman"/>
                <w:sz w:val="24"/>
                <w:szCs w:val="24"/>
              </w:rPr>
              <w:t>Преподавание информатики в начальной школе (по выбору)</w:t>
            </w: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cs="Times New Roman"/>
                <w:color w:val="000000"/>
                <w:sz w:val="24"/>
                <w:szCs w:val="24"/>
              </w:rPr>
              <w:t>ПК 4.1. Проектировать, организовывать и контролировать процесс изучения информатики в начальных классах на основе ФГОС, примерных основных образовательных программ начального общего образования</w:t>
            </w:r>
          </w:p>
        </w:tc>
      </w:tr>
      <w:tr w:rsidR="00504E7B" w:rsidTr="00504E7B">
        <w:tc>
          <w:tcPr>
            <w:tcW w:w="2420"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hAnsi="Times New Roman"/>
                <w:color w:val="000000"/>
                <w:sz w:val="24"/>
                <w:szCs w:val="24"/>
              </w:rPr>
            </w:pPr>
            <w:r>
              <w:rPr>
                <w:rFonts w:ascii="Times New Roman" w:hAnsi="Times New Roman"/>
                <w:color w:val="000000"/>
                <w:sz w:val="24"/>
                <w:szCs w:val="24"/>
              </w:rPr>
              <w:t>ВД 04 Преподавание дисциплин художественно-эстетического цикла в начальной школе (по выбору)</w:t>
            </w:r>
          </w:p>
        </w:tc>
        <w:tc>
          <w:tcPr>
            <w:tcW w:w="3119" w:type="dxa"/>
            <w:tcBorders>
              <w:top w:val="single" w:sz="4" w:space="0" w:color="auto"/>
              <w:left w:val="single" w:sz="4" w:space="0" w:color="auto"/>
              <w:bottom w:val="single" w:sz="4" w:space="0" w:color="auto"/>
              <w:right w:val="single" w:sz="4" w:space="0" w:color="auto"/>
            </w:tcBorders>
            <w:hideMark/>
          </w:tcPr>
          <w:p w:rsidR="00504E7B" w:rsidRDefault="00504E7B" w:rsidP="005A3E5E">
            <w:pPr>
              <w:tabs>
                <w:tab w:val="left" w:pos="1175"/>
              </w:tabs>
              <w:spacing w:line="276" w:lineRule="auto"/>
              <w:rPr>
                <w:rFonts w:ascii="Times New Roman" w:hAnsi="Times New Roman"/>
                <w:sz w:val="24"/>
                <w:szCs w:val="24"/>
              </w:rPr>
            </w:pPr>
            <w:r>
              <w:rPr>
                <w:rFonts w:ascii="Times New Roman" w:hAnsi="Times New Roman"/>
                <w:color w:val="000000"/>
                <w:sz w:val="24"/>
                <w:szCs w:val="24"/>
              </w:rPr>
              <w:t xml:space="preserve">ПМн.04. </w:t>
            </w:r>
            <w:r>
              <w:rPr>
                <w:rFonts w:ascii="Times New Roman" w:hAnsi="Times New Roman"/>
                <w:sz w:val="24"/>
                <w:szCs w:val="24"/>
              </w:rPr>
              <w:t>Преподавание дисциплин художественно-эстетического цикла в начальной школе (по выбору)</w:t>
            </w:r>
          </w:p>
        </w:tc>
        <w:tc>
          <w:tcPr>
            <w:tcW w:w="4384" w:type="dxa"/>
            <w:tcBorders>
              <w:top w:val="single" w:sz="4" w:space="0" w:color="auto"/>
              <w:left w:val="single" w:sz="4" w:space="0" w:color="auto"/>
              <w:bottom w:val="single" w:sz="4" w:space="0" w:color="auto"/>
              <w:right w:val="single" w:sz="4" w:space="0" w:color="auto"/>
            </w:tcBorders>
            <w:hideMark/>
          </w:tcPr>
          <w:p w:rsidR="00504E7B" w:rsidRDefault="00504E7B" w:rsidP="005A3E5E">
            <w:pPr>
              <w:suppressAutoHyphens/>
              <w:spacing w:line="276" w:lineRule="auto"/>
              <w:ind w:left="57"/>
              <w:rPr>
                <w:rFonts w:ascii="Times New Roman" w:eastAsia="Times New Roman" w:hAnsi="Times New Roman" w:cs="Times New Roman"/>
                <w:color w:val="000000"/>
                <w:sz w:val="24"/>
                <w:szCs w:val="24"/>
                <w:lang w:eastAsia="zh-CN"/>
              </w:rPr>
            </w:pPr>
            <w:r>
              <w:rPr>
                <w:rFonts w:ascii="Times New Roman" w:hAnsi="Times New Roman" w:cs="Times New Roman"/>
                <w:color w:val="000000"/>
                <w:sz w:val="24"/>
                <w:szCs w:val="24"/>
              </w:rPr>
              <w:t>ПК 4.1. Проектировать, организовывать и контролировать процесс изучения дисциплин художественно-эстетического цикла в начальной школе на основе ФГОС, примерных основных образовательных программ начального общего образования.</w:t>
            </w:r>
          </w:p>
        </w:tc>
      </w:tr>
    </w:tbl>
    <w:p w:rsidR="00504E7B" w:rsidRDefault="00504E7B" w:rsidP="005A3E5E">
      <w:pPr>
        <w:suppressAutoHyphens/>
        <w:spacing w:line="276" w:lineRule="auto"/>
        <w:jc w:val="both"/>
        <w:rPr>
          <w:rFonts w:ascii="Times New Roman" w:eastAsia="Times New Roman" w:hAnsi="Times New Roman" w:cs="Times New Roman"/>
          <w:b/>
          <w:sz w:val="24"/>
          <w:szCs w:val="24"/>
          <w:lang w:eastAsia="zh-CN"/>
        </w:rPr>
      </w:pP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Умения и навыки, рекомендуемые для включения в содержание КОД, определяются</w:t>
      </w:r>
      <w:r>
        <w:rPr>
          <w:rFonts w:ascii="Times New Roman" w:eastAsia="Times New Roman" w:hAnsi="Times New Roman" w:cs="Times New Roman"/>
          <w:sz w:val="24"/>
          <w:szCs w:val="24"/>
          <w:lang w:eastAsia="zh-CN"/>
        </w:rPr>
        <w:br/>
        <w:t>в соответствии с разделом 4 ПОП-П.</w:t>
      </w:r>
    </w:p>
    <w:p w:rsidR="00504E7B" w:rsidRDefault="00504E7B" w:rsidP="005A3E5E">
      <w:pPr>
        <w:suppressAutoHyphens/>
        <w:spacing w:line="276" w:lineRule="auto"/>
        <w:jc w:val="center"/>
        <w:rPr>
          <w:rFonts w:ascii="Times New Roman" w:eastAsia="Times New Roman" w:hAnsi="Times New Roman" w:cs="Times New Roman"/>
          <w:b/>
          <w:sz w:val="24"/>
          <w:szCs w:val="24"/>
          <w:highlight w:val="darkGray"/>
          <w:lang w:eastAsia="zh-CN"/>
        </w:rPr>
      </w:pPr>
    </w:p>
    <w:p w:rsidR="00504E7B" w:rsidRDefault="00504E7B" w:rsidP="005A3E5E">
      <w:pPr>
        <w:numPr>
          <w:ilvl w:val="1"/>
          <w:numId w:val="2"/>
        </w:numPr>
        <w:suppressAutoHyphens/>
        <w:spacing w:after="200" w:line="276" w:lineRule="auto"/>
        <w:ind w:left="0" w:firstLine="567"/>
        <w:jc w:val="both"/>
        <w:rPr>
          <w:rFonts w:ascii="Times New Roman" w:eastAsia="Times New Roman" w:hAnsi="Times New Roman" w:cs="Times New Roman"/>
          <w:b/>
          <w:sz w:val="24"/>
          <w:szCs w:val="24"/>
          <w:lang w:val="en-US" w:eastAsia="zh-CN"/>
        </w:rPr>
      </w:pPr>
      <w:r>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b/>
          <w:sz w:val="24"/>
          <w:szCs w:val="24"/>
          <w:lang w:val="en-US" w:eastAsia="zh-CN"/>
        </w:rPr>
        <w:t>Требования к оцениванию</w:t>
      </w:r>
    </w:p>
    <w:tbl>
      <w:tblPr>
        <w:tblStyle w:val="4"/>
        <w:tblW w:w="9639" w:type="dxa"/>
        <w:tblInd w:w="-5" w:type="dxa"/>
        <w:tblLook w:val="04A0" w:firstRow="1" w:lastRow="0" w:firstColumn="1" w:lastColumn="0" w:noHBand="0" w:noVBand="1"/>
      </w:tblPr>
      <w:tblGrid>
        <w:gridCol w:w="6521"/>
        <w:gridCol w:w="3118"/>
      </w:tblGrid>
      <w:tr w:rsidR="00504E7B" w:rsidTr="00504E7B">
        <w:trPr>
          <w:trHeight w:val="388"/>
        </w:trPr>
        <w:tc>
          <w:tcPr>
            <w:tcW w:w="6521" w:type="dxa"/>
            <w:tcBorders>
              <w:top w:val="single" w:sz="4" w:space="0" w:color="auto"/>
              <w:left w:val="single" w:sz="4" w:space="0" w:color="auto"/>
              <w:bottom w:val="single" w:sz="4" w:space="0" w:color="auto"/>
              <w:right w:val="single" w:sz="4" w:space="0" w:color="auto"/>
            </w:tcBorders>
            <w:vAlign w:val="bottom"/>
            <w:hideMark/>
          </w:tcPr>
          <w:p w:rsidR="00504E7B" w:rsidRDefault="00504E7B" w:rsidP="005A3E5E">
            <w:pPr>
              <w:spacing w:line="276" w:lineRule="auto"/>
              <w:jc w:val="both"/>
              <w:rPr>
                <w:rFonts w:ascii="Times New Roman" w:eastAsia="Times New Roman" w:hAnsi="Times New Roman"/>
                <w:sz w:val="24"/>
                <w:szCs w:val="24"/>
              </w:rPr>
            </w:pPr>
            <w:r>
              <w:rPr>
                <w:rFonts w:ascii="Times New Roman" w:eastAsia="Times New Roman" w:hAnsi="Times New Roman"/>
                <w:sz w:val="24"/>
                <w:szCs w:val="24"/>
              </w:rPr>
              <w:t>Максимально возможное количество баллов</w:t>
            </w:r>
          </w:p>
        </w:tc>
        <w:tc>
          <w:tcPr>
            <w:tcW w:w="3118" w:type="dxa"/>
            <w:tcBorders>
              <w:top w:val="single" w:sz="4" w:space="0" w:color="auto"/>
              <w:left w:val="single" w:sz="4" w:space="0" w:color="auto"/>
              <w:bottom w:val="single" w:sz="4" w:space="0" w:color="auto"/>
              <w:right w:val="single" w:sz="4" w:space="0" w:color="auto"/>
            </w:tcBorders>
            <w:vAlign w:val="bottom"/>
            <w:hideMark/>
          </w:tcPr>
          <w:p w:rsidR="00504E7B" w:rsidRDefault="00504E7B" w:rsidP="005A3E5E">
            <w:pPr>
              <w:spacing w:line="276" w:lineRule="auto"/>
              <w:jc w:val="center"/>
              <w:rPr>
                <w:rFonts w:ascii="Times New Roman" w:eastAsia="Times New Roman" w:hAnsi="Times New Roman"/>
                <w:b/>
                <w:sz w:val="24"/>
                <w:szCs w:val="24"/>
              </w:rPr>
            </w:pPr>
            <w:r>
              <w:rPr>
                <w:rFonts w:ascii="Times New Roman" w:eastAsia="Times New Roman" w:hAnsi="Times New Roman"/>
                <w:b/>
                <w:sz w:val="24"/>
                <w:szCs w:val="24"/>
              </w:rPr>
              <w:t>100</w:t>
            </w:r>
          </w:p>
        </w:tc>
      </w:tr>
    </w:tbl>
    <w:p w:rsidR="00504E7B" w:rsidRDefault="00504E7B" w:rsidP="005A3E5E">
      <w:pPr>
        <w:suppressAutoHyphens/>
        <w:spacing w:line="276" w:lineRule="auto"/>
        <w:jc w:val="center"/>
        <w:rPr>
          <w:rFonts w:ascii="Times New Roman" w:eastAsia="Times New Roman" w:hAnsi="Times New Roman" w:cs="Times New Roman"/>
          <w:b/>
          <w:sz w:val="24"/>
          <w:szCs w:val="24"/>
          <w:lang w:eastAsia="zh-CN"/>
        </w:rPr>
      </w:pPr>
      <w:bookmarkStart w:id="0" w:name="_Toc96294977"/>
    </w:p>
    <w:p w:rsidR="00504E7B" w:rsidRDefault="00504E7B" w:rsidP="005A3E5E">
      <w:pPr>
        <w:suppressAutoHyphens/>
        <w:spacing w:line="276"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Рекомендуемая схема перевода результатов демонстрационного экзамена </w:t>
      </w:r>
      <w:r>
        <w:rPr>
          <w:rFonts w:ascii="Times New Roman" w:eastAsia="Times New Roman" w:hAnsi="Times New Roman" w:cs="Times New Roman"/>
          <w:b/>
          <w:sz w:val="24"/>
          <w:szCs w:val="24"/>
          <w:lang w:eastAsia="zh-CN"/>
        </w:rPr>
        <w:br/>
        <w:t>из стобалльной шкалы в пятибалльную</w:t>
      </w:r>
      <w:bookmarkEnd w:id="0"/>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376"/>
        <w:gridCol w:w="1560"/>
        <w:gridCol w:w="1701"/>
        <w:gridCol w:w="1842"/>
        <w:gridCol w:w="1701"/>
      </w:tblGrid>
      <w:tr w:rsidR="00504E7B" w:rsidTr="00DC74AD">
        <w:trPr>
          <w:trHeight w:val="308"/>
        </w:trPr>
        <w:tc>
          <w:tcPr>
            <w:tcW w:w="2376"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Оценка</w:t>
            </w:r>
            <w:r>
              <w:rPr>
                <w:rFonts w:ascii="Times New Roman" w:eastAsia="Times New Roman" w:hAnsi="Times New Roman" w:cs="Times New Roman"/>
                <w:b/>
                <w:color w:val="000000"/>
                <w:sz w:val="24"/>
                <w:szCs w:val="24"/>
                <w:lang w:eastAsia="zh-CN"/>
              </w:rPr>
              <w:br/>
              <w:t xml:space="preserve"> (пятибалльная шкала)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«5»</w:t>
            </w:r>
          </w:p>
        </w:tc>
      </w:tr>
      <w:tr w:rsidR="00504E7B" w:rsidTr="00DC74AD">
        <w:trPr>
          <w:trHeight w:val="950"/>
        </w:trPr>
        <w:tc>
          <w:tcPr>
            <w:tcW w:w="2376"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Оценка в баллах (стобалльная шкала)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DC74AD">
            <w:pPr>
              <w:suppressAutoHyphens/>
              <w:spacing w:line="276"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0,00 – 19,99</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DC74AD">
            <w:pPr>
              <w:suppressAutoHyphens/>
              <w:spacing w:line="276"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20,00 – 39,99</w:t>
            </w:r>
          </w:p>
        </w:tc>
        <w:tc>
          <w:tcPr>
            <w:tcW w:w="1842"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DC74AD">
            <w:pPr>
              <w:suppressAutoHyphens/>
              <w:spacing w:line="276"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40,00 –69,99</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4E7B" w:rsidRDefault="00504E7B" w:rsidP="005A3E5E">
            <w:pPr>
              <w:suppressAutoHyphens/>
              <w:spacing w:line="276"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70,00 – 100,00</w:t>
            </w:r>
          </w:p>
        </w:tc>
      </w:tr>
    </w:tbl>
    <w:p w:rsidR="00504E7B" w:rsidRDefault="00504E7B" w:rsidP="005A3E5E">
      <w:pPr>
        <w:suppressAutoHyphens/>
        <w:spacing w:line="276" w:lineRule="auto"/>
        <w:ind w:firstLine="709"/>
        <w:jc w:val="both"/>
        <w:rPr>
          <w:rFonts w:ascii="Times New Roman" w:hAnsi="Times New Roman" w:cs="Times New Roman"/>
          <w:sz w:val="24"/>
          <w:szCs w:val="24"/>
        </w:rPr>
      </w:pPr>
    </w:p>
    <w:p w:rsidR="00504E7B" w:rsidRDefault="00504E7B" w:rsidP="005A3E5E">
      <w:pPr>
        <w:numPr>
          <w:ilvl w:val="1"/>
          <w:numId w:val="2"/>
        </w:numPr>
        <w:suppressAutoHyphens/>
        <w:spacing w:after="200" w:line="276"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 xml:space="preserve"> Учет в КОД условий для лиц с ограниченными возможностями здоровья и выпускников из числа детей-инвалидов и инвалидов</w:t>
      </w:r>
    </w:p>
    <w:p w:rsidR="00504E7B" w:rsidRDefault="00504E7B" w:rsidP="005A3E5E">
      <w:pPr>
        <w:suppressAutoHyphens/>
        <w:spacing w:line="276" w:lineRule="auto"/>
        <w:ind w:firstLine="708"/>
        <w:jc w:val="both"/>
        <w:rPr>
          <w:rFonts w:ascii="Times New Roman" w:eastAsia="Times New Roman" w:hAnsi="Times New Roman" w:cs="Times New Roman"/>
          <w:iCs/>
          <w:sz w:val="24"/>
          <w:szCs w:val="24"/>
          <w:lang w:eastAsia="zh-CN"/>
        </w:rPr>
      </w:pPr>
      <w:r>
        <w:rPr>
          <w:rFonts w:ascii="Times New Roman" w:eastAsia="Times New Roman" w:hAnsi="Times New Roman" w:cs="Times New Roman"/>
          <w:iCs/>
          <w:sz w:val="24"/>
          <w:szCs w:val="24"/>
          <w:lang w:eastAsia="zh-CN"/>
        </w:rPr>
        <w:t>Для выпускников из числа лиц с ограниченными возможностями здоровья</w:t>
      </w:r>
      <w:r>
        <w:rPr>
          <w:rFonts w:ascii="Times New Roman" w:eastAsia="Times New Roman" w:hAnsi="Times New Roman" w:cs="Times New Roman"/>
          <w:iCs/>
          <w:sz w:val="24"/>
          <w:szCs w:val="24"/>
          <w:lang w:eastAsia="zh-CN"/>
        </w:rPr>
        <w:br/>
        <w:t xml:space="preserve">и выпускников из числа детей-инвалидов и инвалидов в КОД учитываются условия, позволяющие проводить демонстрационный экзамен </w:t>
      </w:r>
      <w:r w:rsidR="00DC74AD">
        <w:rPr>
          <w:rFonts w:ascii="Times New Roman" w:eastAsia="Times New Roman" w:hAnsi="Times New Roman" w:cs="Times New Roman"/>
          <w:iCs/>
          <w:sz w:val="24"/>
          <w:szCs w:val="24"/>
          <w:lang w:eastAsia="zh-CN"/>
        </w:rPr>
        <w:t xml:space="preserve"> </w:t>
      </w:r>
      <w:r>
        <w:rPr>
          <w:rFonts w:ascii="Times New Roman" w:eastAsia="Times New Roman" w:hAnsi="Times New Roman" w:cs="Times New Roman"/>
          <w:iCs/>
          <w:sz w:val="24"/>
          <w:szCs w:val="24"/>
          <w:lang w:eastAsia="zh-CN"/>
        </w:rPr>
        <w:t xml:space="preserve"> с учетом особенностей и возможностей такой категории лиц.</w:t>
      </w:r>
    </w:p>
    <w:p w:rsidR="00504E7B" w:rsidRDefault="00504E7B" w:rsidP="005A3E5E">
      <w:pPr>
        <w:suppressAutoHyphens/>
        <w:spacing w:line="276" w:lineRule="auto"/>
        <w:jc w:val="both"/>
        <w:rPr>
          <w:rFonts w:ascii="Times New Roman" w:eastAsia="Times New Roman" w:hAnsi="Times New Roman" w:cs="Times New Roman"/>
          <w:sz w:val="24"/>
          <w:szCs w:val="24"/>
          <w:shd w:val="clear" w:color="auto" w:fill="FFFFFF"/>
          <w:lang w:eastAsia="zh-CN"/>
        </w:rPr>
      </w:pPr>
    </w:p>
    <w:p w:rsidR="00504E7B" w:rsidRDefault="00504E7B" w:rsidP="005A3E5E">
      <w:pPr>
        <w:numPr>
          <w:ilvl w:val="0"/>
          <w:numId w:val="2"/>
        </w:numPr>
        <w:suppressAutoHyphens/>
        <w:spacing w:after="200" w:line="276" w:lineRule="auto"/>
        <w:ind w:left="0" w:firstLine="0"/>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ОРГАНИЗАЦИЯ И ПРОВЕДЕНИЕ ЗАЩИТЫ ДИПЛОМНОЙ РАБОТЫ (ДИПЛОМНОГО ПРОЕКТА)</w:t>
      </w: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Программа организа</w:t>
      </w:r>
      <w:r w:rsidR="00762660">
        <w:rPr>
          <w:rFonts w:ascii="Times New Roman" w:eastAsia="Times New Roman" w:hAnsi="Times New Roman" w:cs="Times New Roman"/>
          <w:sz w:val="24"/>
          <w:szCs w:val="24"/>
          <w:lang w:eastAsia="zh-CN"/>
        </w:rPr>
        <w:t>ции проведения защиты дипломной</w:t>
      </w:r>
      <w:r>
        <w:rPr>
          <w:rFonts w:ascii="Times New Roman" w:eastAsia="Times New Roman" w:hAnsi="Times New Roman" w:cs="Times New Roman"/>
          <w:sz w:val="24"/>
          <w:szCs w:val="24"/>
          <w:lang w:eastAsia="zh-CN"/>
        </w:rPr>
        <w:t xml:space="preserve"> работы</w:t>
      </w:r>
      <w:r w:rsidR="00DC74AD">
        <w:rPr>
          <w:rFonts w:ascii="Times New Roman" w:eastAsia="Times New Roman" w:hAnsi="Times New Roman" w:cs="Times New Roman"/>
          <w:sz w:val="24"/>
          <w:szCs w:val="24"/>
          <w:lang w:eastAsia="zh-CN"/>
        </w:rPr>
        <w:t xml:space="preserve"> </w:t>
      </w:r>
      <w:r w:rsidR="00762660">
        <w:rPr>
          <w:rFonts w:ascii="Times New Roman" w:eastAsia="Times New Roman" w:hAnsi="Times New Roman" w:cs="Times New Roman"/>
          <w:sz w:val="24"/>
          <w:szCs w:val="24"/>
          <w:lang w:eastAsia="zh-CN"/>
        </w:rPr>
        <w:t>(проекта)</w:t>
      </w:r>
      <w:r w:rsidR="00DC74AD">
        <w:rPr>
          <w:rFonts w:ascii="Times New Roman" w:eastAsia="Times New Roman" w:hAnsi="Times New Roman" w:cs="Times New Roman"/>
          <w:sz w:val="24"/>
          <w:szCs w:val="24"/>
          <w:lang w:eastAsia="zh-CN"/>
        </w:rPr>
        <w:br/>
        <w:t>как формы ГИА должна включает</w:t>
      </w:r>
      <w:r>
        <w:rPr>
          <w:rFonts w:ascii="Times New Roman" w:eastAsia="Times New Roman" w:hAnsi="Times New Roman" w:cs="Times New Roman"/>
          <w:sz w:val="24"/>
          <w:szCs w:val="24"/>
          <w:lang w:eastAsia="zh-CN"/>
        </w:rPr>
        <w:t xml:space="preserve"> общие положения, примерную тематику, структуру </w:t>
      </w:r>
      <w:r>
        <w:rPr>
          <w:rFonts w:ascii="Times New Roman" w:eastAsia="Times New Roman" w:hAnsi="Times New Roman" w:cs="Times New Roman"/>
          <w:sz w:val="24"/>
          <w:szCs w:val="24"/>
          <w:lang w:eastAsia="zh-CN"/>
        </w:rPr>
        <w:br/>
        <w:t>и содержание дипломной работы (проекта), порядок оценки результатов дипломной работы (проекта).</w:t>
      </w:r>
    </w:p>
    <w:p w:rsidR="00504E7B" w:rsidRDefault="00504E7B" w:rsidP="005A3E5E">
      <w:pPr>
        <w:suppressAutoHyphens/>
        <w:spacing w:line="276" w:lineRule="auto"/>
        <w:ind w:firstLine="709"/>
        <w:jc w:val="both"/>
        <w:rPr>
          <w:rFonts w:ascii="Times New Roman" w:eastAsia="Times New Roman" w:hAnsi="Times New Roman" w:cs="Times New Roman"/>
          <w:i/>
          <w:sz w:val="24"/>
          <w:szCs w:val="24"/>
          <w:lang w:eastAsia="zh-CN"/>
        </w:rPr>
      </w:pPr>
    </w:p>
    <w:p w:rsidR="00504E7B" w:rsidRDefault="00504E7B" w:rsidP="005A3E5E">
      <w:pPr>
        <w:suppressAutoHyphens/>
        <w:spacing w:line="276" w:lineRule="auto"/>
        <w:ind w:firstLine="709"/>
        <w:jc w:val="both"/>
        <w:rPr>
          <w:rFonts w:ascii="Times New Roman" w:eastAsia="Times New Roman" w:hAnsi="Times New Roman" w:cs="Times New Roman"/>
          <w:i/>
          <w:sz w:val="24"/>
          <w:szCs w:val="24"/>
          <w:lang w:eastAsia="zh-CN"/>
        </w:rPr>
      </w:pPr>
      <w:r>
        <w:rPr>
          <w:rFonts w:ascii="Times New Roman" w:eastAsia="Times New Roman" w:hAnsi="Times New Roman" w:cs="Times New Roman"/>
          <w:sz w:val="24"/>
          <w:szCs w:val="24"/>
          <w:lang w:eastAsia="zh-CN"/>
        </w:rPr>
        <w:t xml:space="preserve">3.1. Общие положения </w:t>
      </w:r>
    </w:p>
    <w:p w:rsidR="00504E7B" w:rsidRDefault="00762660" w:rsidP="005A3E5E">
      <w:pPr>
        <w:suppressAutoHyphens/>
        <w:spacing w:line="276" w:lineRule="auto"/>
        <w:ind w:firstLine="709"/>
        <w:jc w:val="both"/>
        <w:rPr>
          <w:rFonts w:ascii="Times New Roman" w:eastAsia="Times New Roman" w:hAnsi="Times New Roman" w:cs="Times New Roman"/>
          <w:iCs/>
          <w:sz w:val="24"/>
          <w:szCs w:val="24"/>
          <w:lang w:eastAsia="zh-CN"/>
        </w:rPr>
      </w:pPr>
      <w:r>
        <w:rPr>
          <w:rFonts w:ascii="Times New Roman" w:eastAsia="Times New Roman" w:hAnsi="Times New Roman" w:cs="Times New Roman"/>
          <w:iCs/>
          <w:sz w:val="24"/>
          <w:szCs w:val="24"/>
          <w:lang w:eastAsia="zh-CN"/>
        </w:rPr>
        <w:t>Дипломная</w:t>
      </w:r>
      <w:r w:rsidR="00504E7B">
        <w:rPr>
          <w:rFonts w:ascii="Times New Roman" w:eastAsia="Times New Roman" w:hAnsi="Times New Roman" w:cs="Times New Roman"/>
          <w:iCs/>
          <w:sz w:val="24"/>
          <w:szCs w:val="24"/>
          <w:lang w:eastAsia="zh-CN"/>
        </w:rPr>
        <w:t xml:space="preserve"> </w:t>
      </w:r>
      <w:r>
        <w:rPr>
          <w:rFonts w:ascii="Times New Roman" w:eastAsia="Times New Roman" w:hAnsi="Times New Roman" w:cs="Times New Roman"/>
          <w:iCs/>
          <w:sz w:val="24"/>
          <w:szCs w:val="24"/>
          <w:lang w:eastAsia="zh-CN"/>
        </w:rPr>
        <w:t>работа (проект)</w:t>
      </w:r>
      <w:r w:rsidR="00504E7B">
        <w:rPr>
          <w:rFonts w:ascii="Times New Roman" w:eastAsia="Times New Roman" w:hAnsi="Times New Roman" w:cs="Times New Roman"/>
          <w:iCs/>
          <w:sz w:val="24"/>
          <w:szCs w:val="24"/>
          <w:lang w:eastAsia="zh-CN"/>
        </w:rPr>
        <w:t xml:space="preserve"> направлен</w:t>
      </w:r>
      <w:r>
        <w:rPr>
          <w:rFonts w:ascii="Times New Roman" w:eastAsia="Times New Roman" w:hAnsi="Times New Roman" w:cs="Times New Roman"/>
          <w:iCs/>
          <w:sz w:val="24"/>
          <w:szCs w:val="24"/>
          <w:lang w:eastAsia="zh-CN"/>
        </w:rPr>
        <w:t>а</w:t>
      </w:r>
      <w:r w:rsidR="00504E7B">
        <w:rPr>
          <w:rFonts w:ascii="Times New Roman" w:eastAsia="Times New Roman" w:hAnsi="Times New Roman" w:cs="Times New Roman"/>
          <w:iCs/>
          <w:sz w:val="24"/>
          <w:szCs w:val="24"/>
          <w:lang w:eastAsia="zh-CN"/>
        </w:rPr>
        <w:t xml:space="preserve"> на систематизацию и закрепление знаний выпускника по специальности, а также определение уровня готовности выпускника </w:t>
      </w:r>
      <w:r w:rsidR="00504E7B">
        <w:rPr>
          <w:rFonts w:ascii="Times New Roman" w:eastAsia="Times New Roman" w:hAnsi="Times New Roman" w:cs="Times New Roman"/>
          <w:iCs/>
          <w:sz w:val="24"/>
          <w:szCs w:val="24"/>
          <w:lang w:eastAsia="zh-CN"/>
        </w:rPr>
        <w:br/>
        <w:t>к самостоятельной професси</w:t>
      </w:r>
      <w:r>
        <w:rPr>
          <w:rFonts w:ascii="Times New Roman" w:eastAsia="Times New Roman" w:hAnsi="Times New Roman" w:cs="Times New Roman"/>
          <w:iCs/>
          <w:sz w:val="24"/>
          <w:szCs w:val="24"/>
          <w:lang w:eastAsia="zh-CN"/>
        </w:rPr>
        <w:t>ональной деятельности. Дипломная</w:t>
      </w:r>
      <w:r w:rsidR="00504E7B">
        <w:rPr>
          <w:rFonts w:ascii="Times New Roman" w:eastAsia="Times New Roman" w:hAnsi="Times New Roman" w:cs="Times New Roman"/>
          <w:iCs/>
          <w:sz w:val="24"/>
          <w:szCs w:val="24"/>
          <w:lang w:eastAsia="zh-CN"/>
        </w:rPr>
        <w:t xml:space="preserve"> </w:t>
      </w:r>
      <w:r>
        <w:rPr>
          <w:rFonts w:ascii="Times New Roman" w:eastAsia="Times New Roman" w:hAnsi="Times New Roman" w:cs="Times New Roman"/>
          <w:iCs/>
          <w:sz w:val="24"/>
          <w:szCs w:val="24"/>
          <w:lang w:eastAsia="zh-CN"/>
        </w:rPr>
        <w:t>работа (</w:t>
      </w:r>
      <w:r w:rsidR="00504E7B">
        <w:rPr>
          <w:rFonts w:ascii="Times New Roman" w:eastAsia="Times New Roman" w:hAnsi="Times New Roman" w:cs="Times New Roman"/>
          <w:iCs/>
          <w:sz w:val="24"/>
          <w:szCs w:val="24"/>
          <w:lang w:eastAsia="zh-CN"/>
        </w:rPr>
        <w:t>проект</w:t>
      </w:r>
      <w:r>
        <w:rPr>
          <w:rFonts w:ascii="Times New Roman" w:eastAsia="Times New Roman" w:hAnsi="Times New Roman" w:cs="Times New Roman"/>
          <w:iCs/>
          <w:sz w:val="24"/>
          <w:szCs w:val="24"/>
          <w:lang w:eastAsia="zh-CN"/>
        </w:rPr>
        <w:t>)</w:t>
      </w:r>
      <w:r w:rsidR="00504E7B">
        <w:rPr>
          <w:rFonts w:ascii="Times New Roman" w:eastAsia="Times New Roman" w:hAnsi="Times New Roman" w:cs="Times New Roman"/>
          <w:iCs/>
          <w:sz w:val="24"/>
          <w:szCs w:val="24"/>
          <w:lang w:eastAsia="zh-CN"/>
        </w:rPr>
        <w:t xml:space="preserve"> предполагает самостоятельную подготовку (написание) выпускником </w:t>
      </w:r>
      <w:r>
        <w:rPr>
          <w:rFonts w:ascii="Times New Roman" w:eastAsia="Times New Roman" w:hAnsi="Times New Roman" w:cs="Times New Roman"/>
          <w:iCs/>
          <w:sz w:val="24"/>
          <w:szCs w:val="24"/>
          <w:lang w:eastAsia="zh-CN"/>
        </w:rPr>
        <w:t xml:space="preserve"> </w:t>
      </w:r>
      <w:r w:rsidR="00504E7B">
        <w:rPr>
          <w:rFonts w:ascii="Times New Roman" w:eastAsia="Times New Roman" w:hAnsi="Times New Roman" w:cs="Times New Roman"/>
          <w:iCs/>
          <w:sz w:val="24"/>
          <w:szCs w:val="24"/>
          <w:lang w:eastAsia="zh-CN"/>
        </w:rPr>
        <w:t>работы</w:t>
      </w:r>
      <w:r>
        <w:rPr>
          <w:rFonts w:ascii="Times New Roman" w:eastAsia="Times New Roman" w:hAnsi="Times New Roman" w:cs="Times New Roman"/>
          <w:iCs/>
          <w:sz w:val="24"/>
          <w:szCs w:val="24"/>
          <w:lang w:eastAsia="zh-CN"/>
        </w:rPr>
        <w:t xml:space="preserve"> (проекта)</w:t>
      </w:r>
      <w:r w:rsidR="00504E7B">
        <w:rPr>
          <w:rFonts w:ascii="Times New Roman" w:eastAsia="Times New Roman" w:hAnsi="Times New Roman" w:cs="Times New Roman"/>
          <w:iCs/>
          <w:sz w:val="24"/>
          <w:szCs w:val="24"/>
          <w:lang w:eastAsia="zh-CN"/>
        </w:rPr>
        <w:t xml:space="preserve">, демонстрирующего уровень знаний выпускника в рамках выбранной темы, а также сформированность его </w:t>
      </w:r>
      <w:r w:rsidR="006229C7">
        <w:rPr>
          <w:rFonts w:ascii="Times New Roman" w:eastAsia="Times New Roman" w:hAnsi="Times New Roman" w:cs="Times New Roman"/>
          <w:iCs/>
          <w:sz w:val="24"/>
          <w:szCs w:val="24"/>
          <w:lang w:eastAsia="zh-CN"/>
        </w:rPr>
        <w:t xml:space="preserve"> </w:t>
      </w:r>
      <w:r w:rsidR="006229C7" w:rsidRPr="00701668">
        <w:rPr>
          <w:rFonts w:ascii="Times New Roman" w:eastAsia="Times New Roman" w:hAnsi="Times New Roman" w:cs="Times New Roman"/>
          <w:iCs/>
          <w:sz w:val="24"/>
          <w:szCs w:val="24"/>
          <w:lang w:eastAsia="zh-CN"/>
        </w:rPr>
        <w:t>исследовательских</w:t>
      </w:r>
      <w:r w:rsidR="006229C7">
        <w:rPr>
          <w:rFonts w:ascii="Times New Roman" w:eastAsia="Times New Roman" w:hAnsi="Times New Roman" w:cs="Times New Roman"/>
          <w:iCs/>
          <w:sz w:val="24"/>
          <w:szCs w:val="24"/>
          <w:lang w:eastAsia="zh-CN"/>
        </w:rPr>
        <w:t xml:space="preserve"> и </w:t>
      </w:r>
      <w:r w:rsidR="00504E7B">
        <w:rPr>
          <w:rFonts w:ascii="Times New Roman" w:eastAsia="Times New Roman" w:hAnsi="Times New Roman" w:cs="Times New Roman"/>
          <w:iCs/>
          <w:sz w:val="24"/>
          <w:szCs w:val="24"/>
          <w:lang w:eastAsia="zh-CN"/>
        </w:rPr>
        <w:t>профессиональных умений и навыков.</w:t>
      </w:r>
    </w:p>
    <w:p w:rsidR="00504E7B" w:rsidRDefault="00504E7B" w:rsidP="005A3E5E">
      <w:pPr>
        <w:suppressAutoHyphens/>
        <w:spacing w:line="276" w:lineRule="auto"/>
        <w:ind w:firstLine="709"/>
        <w:jc w:val="both"/>
        <w:rPr>
          <w:rFonts w:ascii="Times New Roman" w:eastAsia="Times New Roman" w:hAnsi="Times New Roman" w:cs="Times New Roman"/>
          <w:sz w:val="24"/>
          <w:szCs w:val="24"/>
          <w:lang w:eastAsia="zh-CN"/>
        </w:rPr>
      </w:pPr>
      <w:r>
        <w:rPr>
          <w:rFonts w:ascii="Times New Roman" w:hAnsi="Times New Roman" w:cs="Times New Roman"/>
          <w:sz w:val="24"/>
          <w:szCs w:val="24"/>
        </w:rPr>
        <w:t xml:space="preserve">Тематика дипломных </w:t>
      </w:r>
      <w:r w:rsidR="00762660">
        <w:rPr>
          <w:rFonts w:ascii="Times New Roman" w:hAnsi="Times New Roman" w:cs="Times New Roman"/>
          <w:sz w:val="24"/>
          <w:szCs w:val="24"/>
        </w:rPr>
        <w:t xml:space="preserve">  работ (проектов)</w:t>
      </w:r>
      <w:r>
        <w:rPr>
          <w:rFonts w:ascii="Times New Roman" w:hAnsi="Times New Roman" w:cs="Times New Roman"/>
          <w:sz w:val="24"/>
          <w:szCs w:val="24"/>
        </w:rPr>
        <w:t xml:space="preserve"> определяется образовательной организацией. Выпускнику предоставляет</w:t>
      </w:r>
      <w:r w:rsidR="00762660">
        <w:rPr>
          <w:rFonts w:ascii="Times New Roman" w:hAnsi="Times New Roman" w:cs="Times New Roman"/>
          <w:sz w:val="24"/>
          <w:szCs w:val="24"/>
        </w:rPr>
        <w:t>ся право выбора темы дипломной работы (проекта)</w:t>
      </w:r>
      <w:r>
        <w:rPr>
          <w:rFonts w:ascii="Times New Roman" w:hAnsi="Times New Roman" w:cs="Times New Roman"/>
          <w:sz w:val="24"/>
          <w:szCs w:val="24"/>
        </w:rPr>
        <w:t>, в том числе предложения своей темы с необходимым обоснованием целесообразности ее разработки для практического применения. Тема д</w:t>
      </w:r>
      <w:r w:rsidR="00762660">
        <w:rPr>
          <w:rFonts w:ascii="Times New Roman" w:hAnsi="Times New Roman" w:cs="Times New Roman"/>
          <w:sz w:val="24"/>
          <w:szCs w:val="24"/>
        </w:rPr>
        <w:t>ипломного работы (проекта)</w:t>
      </w:r>
      <w:r>
        <w:rPr>
          <w:rFonts w:ascii="Times New Roman" w:hAnsi="Times New Roman" w:cs="Times New Roman"/>
          <w:sz w:val="24"/>
          <w:szCs w:val="24"/>
        </w:rPr>
        <w:t xml:space="preserve"> должна соответствовать содержанию одного или нескольких </w:t>
      </w:r>
      <w:r w:rsidRPr="00701668">
        <w:rPr>
          <w:rFonts w:ascii="Times New Roman" w:hAnsi="Times New Roman" w:cs="Times New Roman"/>
          <w:sz w:val="24"/>
          <w:szCs w:val="24"/>
        </w:rPr>
        <w:t xml:space="preserve">профессиональных модулей, входящих </w:t>
      </w:r>
      <w:r w:rsidRPr="00701668">
        <w:rPr>
          <w:rFonts w:ascii="Times New Roman" w:hAnsi="Times New Roman" w:cs="Times New Roman"/>
          <w:sz w:val="24"/>
          <w:szCs w:val="24"/>
        </w:rPr>
        <w:br/>
        <w:t xml:space="preserve">в образовательную программу </w:t>
      </w:r>
      <w:r w:rsidR="00DC74AD">
        <w:rPr>
          <w:rFonts w:ascii="Times New Roman" w:hAnsi="Times New Roman" w:cs="Times New Roman"/>
          <w:sz w:val="24"/>
          <w:szCs w:val="24"/>
        </w:rPr>
        <w:t xml:space="preserve"> по специальности 44.02.02 Преподавание в начальных классах.</w:t>
      </w:r>
    </w:p>
    <w:p w:rsidR="00504E7B" w:rsidRDefault="00504E7B" w:rsidP="005A3E5E">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Для</w:t>
      </w:r>
      <w:r w:rsidR="00762660">
        <w:rPr>
          <w:rFonts w:ascii="Times New Roman" w:hAnsi="Times New Roman" w:cs="Times New Roman"/>
          <w:sz w:val="24"/>
          <w:szCs w:val="24"/>
        </w:rPr>
        <w:t xml:space="preserve"> подготовки дипломной работы (проекта)</w:t>
      </w:r>
      <w:r>
        <w:rPr>
          <w:rFonts w:ascii="Times New Roman" w:hAnsi="Times New Roman" w:cs="Times New Roman"/>
          <w:sz w:val="24"/>
          <w:szCs w:val="24"/>
        </w:rPr>
        <w:t xml:space="preserve"> выпускнику назначается руководитель и при необходимости консультанты, оказывающие выпускнику методическую поддержку.</w:t>
      </w:r>
    </w:p>
    <w:p w:rsidR="00504E7B" w:rsidRDefault="00504E7B" w:rsidP="005A3E5E">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Закрепление за выпускниками тем дипломных </w:t>
      </w:r>
      <w:r w:rsidR="00762660">
        <w:rPr>
          <w:rFonts w:ascii="Times New Roman" w:hAnsi="Times New Roman" w:cs="Times New Roman"/>
          <w:sz w:val="24"/>
          <w:szCs w:val="24"/>
        </w:rPr>
        <w:t xml:space="preserve"> работ (проекта)</w:t>
      </w:r>
      <w:r>
        <w:rPr>
          <w:rFonts w:ascii="Times New Roman" w:hAnsi="Times New Roman" w:cs="Times New Roman"/>
          <w:sz w:val="24"/>
          <w:szCs w:val="24"/>
        </w:rPr>
        <w:t>, назначение руководителей и консультантов осуществляется распорядительным актом</w:t>
      </w:r>
      <w:r w:rsidR="006229C7">
        <w:rPr>
          <w:rFonts w:ascii="Times New Roman" w:hAnsi="Times New Roman" w:cs="Times New Roman"/>
          <w:sz w:val="24"/>
          <w:szCs w:val="24"/>
        </w:rPr>
        <w:t xml:space="preserve"> (приказом)</w:t>
      </w:r>
      <w:r>
        <w:rPr>
          <w:rFonts w:ascii="Times New Roman" w:hAnsi="Times New Roman" w:cs="Times New Roman"/>
          <w:sz w:val="24"/>
          <w:szCs w:val="24"/>
        </w:rPr>
        <w:t xml:space="preserve"> </w:t>
      </w:r>
      <w:r w:rsidR="00DC74AD">
        <w:rPr>
          <w:rFonts w:ascii="Times New Roman" w:hAnsi="Times New Roman" w:cs="Times New Roman"/>
          <w:sz w:val="24"/>
          <w:szCs w:val="24"/>
        </w:rPr>
        <w:t>по ГБПОУ РО «ДПК»</w:t>
      </w:r>
      <w:r>
        <w:rPr>
          <w:rFonts w:ascii="Times New Roman" w:hAnsi="Times New Roman" w:cs="Times New Roman"/>
          <w:sz w:val="24"/>
          <w:szCs w:val="24"/>
        </w:rPr>
        <w:t>.</w:t>
      </w:r>
    </w:p>
    <w:p w:rsidR="00504E7B" w:rsidRDefault="00504E7B" w:rsidP="005A3E5E">
      <w:pPr>
        <w:suppressAutoHyphens/>
        <w:spacing w:line="276" w:lineRule="auto"/>
        <w:ind w:firstLine="709"/>
        <w:jc w:val="both"/>
        <w:rPr>
          <w:rFonts w:ascii="Times New Roman" w:eastAsia="Times New Roman" w:hAnsi="Times New Roman" w:cs="Times New Roman"/>
          <w:i/>
          <w:sz w:val="24"/>
          <w:szCs w:val="24"/>
          <w:lang w:eastAsia="zh-CN"/>
        </w:rPr>
      </w:pPr>
    </w:p>
    <w:p w:rsidR="00504E7B" w:rsidRDefault="00504E7B" w:rsidP="00DC74AD">
      <w:pPr>
        <w:spacing w:line="276" w:lineRule="auto"/>
        <w:jc w:val="both"/>
        <w:rPr>
          <w:rFonts w:ascii="Times New Roman" w:hAnsi="Times New Roman"/>
          <w:sz w:val="24"/>
          <w:szCs w:val="24"/>
          <w:lang w:eastAsia="x-none"/>
        </w:rPr>
      </w:pPr>
      <w:r>
        <w:rPr>
          <w:rFonts w:ascii="Times New Roman" w:hAnsi="Times New Roman"/>
          <w:sz w:val="24"/>
          <w:szCs w:val="24"/>
          <w:lang w:eastAsia="x-none"/>
        </w:rPr>
        <w:t>3.2 Примерн</w:t>
      </w:r>
      <w:r w:rsidR="00762660">
        <w:rPr>
          <w:rFonts w:ascii="Times New Roman" w:hAnsi="Times New Roman"/>
          <w:sz w:val="24"/>
          <w:szCs w:val="24"/>
          <w:lang w:eastAsia="x-none"/>
        </w:rPr>
        <w:t>ая тематика дипломных работ (проекта</w:t>
      </w:r>
      <w:r w:rsidR="00DC74AD">
        <w:rPr>
          <w:rFonts w:ascii="Times New Roman" w:hAnsi="Times New Roman"/>
          <w:sz w:val="24"/>
          <w:szCs w:val="24"/>
          <w:lang w:eastAsia="x-none"/>
        </w:rPr>
        <w:t>)</w:t>
      </w:r>
      <w:r>
        <w:rPr>
          <w:rFonts w:ascii="Times New Roman" w:hAnsi="Times New Roman"/>
          <w:sz w:val="24"/>
          <w:szCs w:val="24"/>
          <w:lang w:eastAsia="x-none"/>
        </w:rPr>
        <w:t xml:space="preserve"> по специальности</w:t>
      </w:r>
      <w:r w:rsidR="00DC74AD">
        <w:rPr>
          <w:rFonts w:ascii="Times New Roman" w:hAnsi="Times New Roman"/>
          <w:sz w:val="24"/>
          <w:szCs w:val="24"/>
          <w:lang w:eastAsia="x-none"/>
        </w:rPr>
        <w:t xml:space="preserve"> 44.02.02 Преподавание в начальных классах</w:t>
      </w:r>
    </w:p>
    <w:p w:rsidR="00066AF8" w:rsidRPr="00066AF8" w:rsidRDefault="00DC74AD" w:rsidP="005A3E5E">
      <w:pPr>
        <w:widowControl w:val="0"/>
        <w:autoSpaceDE w:val="0"/>
        <w:autoSpaceDN w:val="0"/>
        <w:adjustRightInd w:val="0"/>
        <w:spacing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066AF8" w:rsidRPr="003A0243" w:rsidRDefault="00066AF8" w:rsidP="003A0243">
      <w:pPr>
        <w:pStyle w:val="a8"/>
        <w:widowControl w:val="0"/>
        <w:numPr>
          <w:ilvl w:val="0"/>
          <w:numId w:val="23"/>
        </w:numPr>
        <w:tabs>
          <w:tab w:val="left" w:pos="426"/>
        </w:tabs>
        <w:autoSpaceDE w:val="0"/>
        <w:autoSpaceDN w:val="0"/>
        <w:adjustRightInd w:val="0"/>
        <w:spacing w:line="276" w:lineRule="auto"/>
        <w:jc w:val="both"/>
        <w:rPr>
          <w:rFonts w:ascii="Times New Roman" w:eastAsia="Times New Roman" w:hAnsi="Times New Roman" w:cs="Times New Roman"/>
          <w:sz w:val="24"/>
          <w:szCs w:val="24"/>
          <w:lang w:eastAsia="ru-RU"/>
        </w:rPr>
      </w:pPr>
      <w:r w:rsidRPr="003A0243">
        <w:rPr>
          <w:rFonts w:ascii="Times New Roman" w:eastAsia="Times New Roman" w:hAnsi="Times New Roman" w:cs="Times New Roman"/>
          <w:color w:val="000000"/>
          <w:sz w:val="24"/>
          <w:szCs w:val="20"/>
          <w:lang w:eastAsia="ru-RU"/>
        </w:rPr>
        <w:t>Развитие  творческого воображения у детей младшего школьного возраста на занятиях декоративным рисованием</w:t>
      </w:r>
      <w:r w:rsidRPr="003A0243">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color w:val="000000"/>
          <w:sz w:val="24"/>
          <w:szCs w:val="20"/>
          <w:lang w:eastAsia="ru-RU"/>
        </w:rPr>
        <w:t>ИКТ на уроках окружающего мира как средство формирования познавательных УУД младших школьников</w:t>
      </w:r>
      <w:r w:rsidRPr="00066AF8">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color w:val="000000"/>
          <w:sz w:val="24"/>
          <w:szCs w:val="20"/>
          <w:lang w:eastAsia="ru-RU"/>
        </w:rPr>
        <w:t>Использование картографического материала на уроках окружающего мира как условие формирования географических представлений у младших школьников</w:t>
      </w:r>
      <w:r w:rsidRPr="00066AF8">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color w:val="000000"/>
          <w:sz w:val="24"/>
          <w:szCs w:val="20"/>
          <w:lang w:eastAsia="ru-RU"/>
        </w:rPr>
        <w:t xml:space="preserve">Проблемный метод обучения младших школьников  на уроках окружающего мира как способ формирования познавательных УУД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Интерактивный тренажер как средство развития познавательных универсальных учебных действий у обучающихся начальной школы</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color w:val="000000"/>
          <w:sz w:val="24"/>
          <w:szCs w:val="20"/>
          <w:lang w:eastAsia="ru-RU"/>
        </w:rPr>
        <w:t>Экологическое образование младших школьников посредством применения игровых приемов на  уроках окружающего мира</w:t>
      </w:r>
      <w:r w:rsidRPr="00066AF8">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color w:val="000000"/>
          <w:sz w:val="24"/>
          <w:szCs w:val="20"/>
          <w:lang w:eastAsia="ru-RU"/>
        </w:rPr>
        <w:t>Формирование словесно-логического мышления младших школьников на уроках литературного чтения посредством приема моделирования</w:t>
      </w:r>
      <w:r w:rsidRPr="00066AF8">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color w:val="000000"/>
          <w:sz w:val="24"/>
          <w:szCs w:val="20"/>
          <w:lang w:eastAsia="ru-RU"/>
        </w:rPr>
        <w:t>Игровые технологии как средство формирования коммуникативных УУД младших школьников</w:t>
      </w:r>
      <w:r w:rsidRPr="00066AF8">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lastRenderedPageBreak/>
        <w:t>Читательская грамотность как базовый навык функциональной грамотности младших школьников</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color w:val="000000"/>
          <w:sz w:val="24"/>
          <w:szCs w:val="32"/>
          <w:lang w:eastAsia="ru-RU"/>
        </w:rPr>
        <w:t>Приемы устного счета как средство развития вычислительных навыков у младших школьников на уроках математики</w:t>
      </w:r>
      <w:r w:rsidRPr="00066AF8">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Формирование у младших школьников коммуникативных УУД посредством изучения естественнонаучного материала в курсе “Окружающий мир”.</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Способы воспитания речевой культуры младших школьников как обязательный компонент формирования личностных результатов</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color w:val="000000"/>
          <w:sz w:val="24"/>
          <w:szCs w:val="20"/>
          <w:lang w:eastAsia="ru-RU"/>
        </w:rPr>
        <w:t>Развитие координационных способностей у учащихся начальных классов посредством игрового метода</w:t>
      </w:r>
      <w:r w:rsidRPr="00066AF8">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color w:val="000000"/>
          <w:sz w:val="24"/>
          <w:szCs w:val="20"/>
          <w:lang w:eastAsia="ru-RU"/>
        </w:rPr>
        <w:t>Продуктивные виды деятельности как средство коррекции тревожности детей младшего школьного возраста</w:t>
      </w:r>
      <w:r w:rsidRPr="00066AF8">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 xml:space="preserve">Психолого-педагогические условия формирования учебно-познавательной мотивации у детей младшего школьного возраста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Информационно-коммуникационные  технологии как средство развития воображения у младших школьников на уроках музыки</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color w:val="000000"/>
          <w:sz w:val="24"/>
          <w:szCs w:val="24"/>
          <w:lang w:eastAsia="ru-RU"/>
        </w:rPr>
        <w:t>Приемы активизации познавательной деятельности обучающихся начальных классов посредством усвоения таблицы умножения и деления</w:t>
      </w:r>
      <w:r w:rsidRPr="00066AF8">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Применение активных методов обучения на уроках окружающего мира как способ формирования познавательных УУД у младшего школьника</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Домашнее задание как средство развития самостоятельности младших школьников</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 xml:space="preserve">Экскурсия на уроках окружающего мира как способ формирования познавательных УУД у младших школьников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color w:val="000000"/>
          <w:sz w:val="24"/>
          <w:szCs w:val="20"/>
          <w:lang w:eastAsia="ru-RU"/>
        </w:rPr>
        <w:t>Городецкая роспись как средство развития творческого воображения младших школьников</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 xml:space="preserve">Игра на уроках окружающего мира как метод формирования личностных УУД у младших школьников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Liberation Serif" w:eastAsia="Times New Roman" w:hAnsi="Liberation Serif" w:cs="Liberation Serif"/>
          <w:color w:val="000000"/>
          <w:sz w:val="24"/>
          <w:szCs w:val="24"/>
          <w:lang w:eastAsia="ru-RU"/>
        </w:rPr>
        <w:t>Использование развивающих игр на уроках русского языка в начальной школе как средство активизации мыслительной деятельности младших школьников</w:t>
      </w:r>
      <w:r w:rsidRPr="00066AF8">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Развитие логического мышления младших школьников в процессе рисования с натуры</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Формирование личностных УУД посредством изучения поэтических произведений в начальной школе</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Формирование коммуникативных УУД младших школьников во внеурочной деятельности посредством интерактивных методов обучения</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 xml:space="preserve">Формирование навыков сотрудничества у младших школьников в совместной деятельности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Liberation Serif" w:eastAsia="Times New Roman" w:hAnsi="Liberation Serif" w:cs="Liberation Serif"/>
          <w:color w:val="000000"/>
          <w:sz w:val="24"/>
          <w:szCs w:val="24"/>
          <w:lang w:eastAsia="ru-RU"/>
        </w:rPr>
        <w:t>Формирование навыков решения текстовых задач в начальных классах посредством моделирования</w:t>
      </w:r>
      <w:r w:rsidRPr="00066AF8">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Формирование познавательных УУД у младших школьников на уроках литературного чтения посредством работы с устаревшими словами</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Использование моделирования в процессе формирования представлений об арифметических действиях учащихся начальных классов</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color w:val="000000"/>
          <w:sz w:val="24"/>
          <w:szCs w:val="20"/>
          <w:lang w:eastAsia="ru-RU"/>
        </w:rPr>
        <w:t xml:space="preserve">Развитие творческих способностей младших школьников на уроках технологии посредством квиллинга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color w:val="000000"/>
          <w:sz w:val="24"/>
          <w:szCs w:val="20"/>
          <w:lang w:eastAsia="ru-RU"/>
        </w:rPr>
        <w:t xml:space="preserve">Электронные образовательные ресурсы как средство повышения познавательного </w:t>
      </w:r>
      <w:r w:rsidR="00DC74AD">
        <w:rPr>
          <w:rFonts w:ascii="Times New Roman" w:eastAsia="Times New Roman" w:hAnsi="Times New Roman" w:cs="Times New Roman"/>
          <w:color w:val="000000"/>
          <w:sz w:val="24"/>
          <w:szCs w:val="20"/>
          <w:lang w:eastAsia="ru-RU"/>
        </w:rPr>
        <w:t xml:space="preserve"> </w:t>
      </w:r>
    </w:p>
    <w:p w:rsidR="00066AF8" w:rsidRPr="00DC74AD" w:rsidRDefault="00066AF8" w:rsidP="003A0243">
      <w:pPr>
        <w:pStyle w:val="a8"/>
        <w:widowControl w:val="0"/>
        <w:numPr>
          <w:ilvl w:val="0"/>
          <w:numId w:val="23"/>
        </w:numPr>
        <w:tabs>
          <w:tab w:val="left" w:pos="426"/>
        </w:tabs>
        <w:autoSpaceDE w:val="0"/>
        <w:autoSpaceDN w:val="0"/>
        <w:adjustRightInd w:val="0"/>
        <w:spacing w:line="276" w:lineRule="auto"/>
        <w:jc w:val="both"/>
        <w:rPr>
          <w:rFonts w:ascii="Times New Roman" w:eastAsia="Times New Roman" w:hAnsi="Times New Roman" w:cs="Times New Roman"/>
          <w:b/>
          <w:sz w:val="24"/>
          <w:szCs w:val="24"/>
          <w:lang w:eastAsia="ru-RU"/>
        </w:rPr>
      </w:pPr>
      <w:r w:rsidRPr="00DC74AD">
        <w:rPr>
          <w:rFonts w:ascii="Liberation Serif" w:eastAsia="Times New Roman" w:hAnsi="Liberation Serif" w:cs="Liberation Serif"/>
          <w:color w:val="000000"/>
          <w:sz w:val="24"/>
          <w:szCs w:val="24"/>
          <w:lang w:eastAsia="ru-RU"/>
        </w:rPr>
        <w:lastRenderedPageBreak/>
        <w:t>Развитие алгоритмического мышления у обучающихся начальной школы посредством  робототехники во внеурочной деятельности</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b/>
          <w:sz w:val="24"/>
          <w:szCs w:val="24"/>
          <w:lang w:eastAsia="ru-RU"/>
        </w:rPr>
      </w:pPr>
      <w:r w:rsidRPr="00066AF8">
        <w:rPr>
          <w:rFonts w:ascii="Liberation Serif" w:eastAsia="Times New Roman" w:hAnsi="Liberation Serif" w:cs="Liberation Serif"/>
          <w:color w:val="000000"/>
          <w:sz w:val="24"/>
          <w:szCs w:val="24"/>
          <w:lang w:eastAsia="ru-RU"/>
        </w:rPr>
        <w:t>Формирование навыков моделирования у  младших школьников посредством использования практико-ориентированной робототехнической платформы во внеурочной деятельности</w:t>
      </w:r>
      <w:r w:rsidRPr="00066AF8">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sz w:val="24"/>
          <w:szCs w:val="24"/>
          <w:lang w:eastAsia="ru-RU"/>
        </w:rPr>
        <w:t>Изучение природы родного края во внеурочной работе по экологическому направлению развития личности как способ формирования экологической культуры у младших школьников</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color w:val="000000"/>
          <w:sz w:val="24"/>
          <w:szCs w:val="20"/>
          <w:lang w:eastAsia="ru-RU"/>
        </w:rPr>
        <w:t>Развитие воображения в младшем школьном возрасте посредством внеурочной деятельности</w:t>
      </w:r>
      <w:r w:rsidRPr="00066AF8">
        <w:rPr>
          <w:rFonts w:ascii="Times New Roman" w:eastAsia="Times New Roman" w:hAnsi="Times New Roman" w:cs="Times New Roman"/>
          <w:sz w:val="24"/>
          <w:szCs w:val="24"/>
          <w:lang w:eastAsia="ru-RU"/>
        </w:rPr>
        <w:t xml:space="preserve"> </w:t>
      </w:r>
    </w:p>
    <w:p w:rsidR="00066AF8" w:rsidRPr="00066AF8" w:rsidRDefault="00066AF8" w:rsidP="003A0243">
      <w:pPr>
        <w:widowControl w:val="0"/>
        <w:numPr>
          <w:ilvl w:val="0"/>
          <w:numId w:val="23"/>
        </w:numPr>
        <w:tabs>
          <w:tab w:val="left" w:pos="426"/>
        </w:tabs>
        <w:autoSpaceDE w:val="0"/>
        <w:autoSpaceDN w:val="0"/>
        <w:adjustRightInd w:val="0"/>
        <w:spacing w:line="276" w:lineRule="auto"/>
        <w:contextualSpacing/>
        <w:jc w:val="both"/>
        <w:rPr>
          <w:rFonts w:ascii="Times New Roman" w:eastAsia="Times New Roman" w:hAnsi="Times New Roman" w:cs="Times New Roman"/>
          <w:b/>
          <w:sz w:val="24"/>
          <w:szCs w:val="24"/>
          <w:lang w:eastAsia="ru-RU"/>
        </w:rPr>
      </w:pPr>
      <w:r w:rsidRPr="00066AF8">
        <w:rPr>
          <w:rFonts w:ascii="Liberation Serif" w:eastAsia="Times New Roman" w:hAnsi="Liberation Serif" w:cs="Liberation Serif"/>
          <w:color w:val="000000"/>
          <w:sz w:val="24"/>
          <w:szCs w:val="24"/>
          <w:lang w:eastAsia="ru-RU"/>
        </w:rPr>
        <w:t>Формирование коммуникативных универсальных учебных действий у младших школьников посредством игры</w:t>
      </w:r>
    </w:p>
    <w:p w:rsidR="00066AF8" w:rsidRPr="00066AF8" w:rsidRDefault="00066AF8" w:rsidP="003A0243">
      <w:pPr>
        <w:widowControl w:val="0"/>
        <w:numPr>
          <w:ilvl w:val="0"/>
          <w:numId w:val="23"/>
        </w:numPr>
        <w:tabs>
          <w:tab w:val="left" w:pos="284"/>
        </w:tabs>
        <w:autoSpaceDE w:val="0"/>
        <w:autoSpaceDN w:val="0"/>
        <w:adjustRightInd w:val="0"/>
        <w:spacing w:line="276" w:lineRule="auto"/>
        <w:contextualSpacing/>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Принятие нового возрастного статуса как условие адаптации первоклассников к обучению в школе</w:t>
      </w:r>
    </w:p>
    <w:p w:rsidR="00066AF8" w:rsidRPr="00066AF8" w:rsidRDefault="00066AF8" w:rsidP="003A0243">
      <w:pPr>
        <w:widowControl w:val="0"/>
        <w:numPr>
          <w:ilvl w:val="0"/>
          <w:numId w:val="23"/>
        </w:numPr>
        <w:tabs>
          <w:tab w:val="left" w:pos="284"/>
        </w:tabs>
        <w:autoSpaceDE w:val="0"/>
        <w:autoSpaceDN w:val="0"/>
        <w:adjustRightInd w:val="0"/>
        <w:spacing w:line="276" w:lineRule="auto"/>
        <w:contextualSpacing/>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Воспитывающие ситуации как средство формирования нравственных представлений младших школьников</w:t>
      </w:r>
    </w:p>
    <w:p w:rsidR="00066AF8" w:rsidRPr="00066AF8" w:rsidRDefault="00066AF8" w:rsidP="003A0243">
      <w:pPr>
        <w:widowControl w:val="0"/>
        <w:numPr>
          <w:ilvl w:val="0"/>
          <w:numId w:val="23"/>
        </w:numPr>
        <w:tabs>
          <w:tab w:val="left" w:pos="284"/>
        </w:tabs>
        <w:autoSpaceDE w:val="0"/>
        <w:autoSpaceDN w:val="0"/>
        <w:adjustRightInd w:val="0"/>
        <w:spacing w:line="276" w:lineRule="auto"/>
        <w:contextualSpacing/>
        <w:rPr>
          <w:rFonts w:ascii="Times New Roman" w:eastAsia="Times New Roman" w:hAnsi="Times New Roman" w:cs="Times New Roman"/>
          <w:sz w:val="24"/>
          <w:szCs w:val="24"/>
          <w:lang w:eastAsia="ru-RU"/>
        </w:rPr>
      </w:pPr>
      <w:r w:rsidRPr="00066AF8">
        <w:rPr>
          <w:rFonts w:ascii="Times New Roman" w:eastAsia="Times New Roman" w:hAnsi="Times New Roman" w:cs="Times New Roman"/>
          <w:color w:val="000000"/>
          <w:sz w:val="24"/>
          <w:szCs w:val="20"/>
          <w:lang w:eastAsia="ru-RU"/>
        </w:rPr>
        <w:t>Внеклассные мероприятия как способ формирования толерантности у детей младшего школьного возраста</w:t>
      </w:r>
    </w:p>
    <w:p w:rsidR="00066AF8" w:rsidRPr="00066AF8" w:rsidRDefault="00066AF8" w:rsidP="005A3E5E">
      <w:pPr>
        <w:widowControl w:val="0"/>
        <w:tabs>
          <w:tab w:val="left" w:pos="284"/>
        </w:tabs>
        <w:autoSpaceDE w:val="0"/>
        <w:autoSpaceDN w:val="0"/>
        <w:adjustRightInd w:val="0"/>
        <w:spacing w:line="276" w:lineRule="auto"/>
        <w:ind w:left="750"/>
        <w:contextualSpacing/>
        <w:rPr>
          <w:rFonts w:ascii="Times New Roman" w:eastAsia="Times New Roman" w:hAnsi="Times New Roman" w:cs="Times New Roman"/>
          <w:sz w:val="24"/>
          <w:szCs w:val="24"/>
          <w:lang w:eastAsia="ru-RU"/>
        </w:rPr>
      </w:pPr>
    </w:p>
    <w:p w:rsidR="00504E7B" w:rsidRPr="00066AF8" w:rsidRDefault="005A3E5E" w:rsidP="005A3E5E">
      <w:pPr>
        <w:spacing w:line="276" w:lineRule="auto"/>
        <w:ind w:left="720"/>
        <w:contextualSpacing/>
        <w:jc w:val="both"/>
        <w:rPr>
          <w:rFonts w:ascii="Times New Roman" w:hAnsi="Times New Roman"/>
          <w:b/>
          <w:sz w:val="24"/>
          <w:szCs w:val="24"/>
          <w:lang w:eastAsia="x-none"/>
        </w:rPr>
      </w:pPr>
      <w:r>
        <w:rPr>
          <w:rFonts w:ascii="Times New Roman" w:eastAsia="Times New Roman" w:hAnsi="Times New Roman" w:cs="Times New Roman"/>
          <w:b/>
          <w:sz w:val="24"/>
          <w:szCs w:val="24"/>
          <w:lang w:eastAsia="ru-RU"/>
        </w:rPr>
        <w:t xml:space="preserve"> </w:t>
      </w:r>
      <w:r w:rsidR="00504E7B" w:rsidRPr="00066AF8">
        <w:rPr>
          <w:rFonts w:ascii="Times New Roman" w:hAnsi="Times New Roman"/>
          <w:b/>
          <w:sz w:val="24"/>
          <w:szCs w:val="24"/>
          <w:lang w:eastAsia="x-none"/>
        </w:rPr>
        <w:t>3.3 С</w:t>
      </w:r>
      <w:r w:rsidR="00DC74AD">
        <w:rPr>
          <w:rFonts w:ascii="Times New Roman" w:hAnsi="Times New Roman"/>
          <w:b/>
          <w:sz w:val="24"/>
          <w:szCs w:val="24"/>
          <w:lang w:eastAsia="x-none"/>
        </w:rPr>
        <w:t>труктура и содержание дипломной</w:t>
      </w:r>
      <w:r w:rsidR="00504E7B" w:rsidRPr="00066AF8">
        <w:rPr>
          <w:rFonts w:ascii="Times New Roman" w:hAnsi="Times New Roman"/>
          <w:b/>
          <w:sz w:val="24"/>
          <w:szCs w:val="24"/>
          <w:lang w:eastAsia="x-none"/>
        </w:rPr>
        <w:t xml:space="preserve"> </w:t>
      </w:r>
      <w:r w:rsidR="00DC74AD">
        <w:rPr>
          <w:rFonts w:ascii="Times New Roman" w:hAnsi="Times New Roman"/>
          <w:b/>
          <w:sz w:val="24"/>
          <w:szCs w:val="24"/>
          <w:lang w:eastAsia="x-none"/>
        </w:rPr>
        <w:t>работы</w:t>
      </w:r>
      <w:r w:rsidR="00DC74AD" w:rsidRPr="00DC74AD">
        <w:rPr>
          <w:rFonts w:ascii="Times New Roman" w:hAnsi="Times New Roman"/>
          <w:b/>
          <w:sz w:val="24"/>
          <w:szCs w:val="24"/>
          <w:lang w:eastAsia="x-none"/>
        </w:rPr>
        <w:t xml:space="preserve"> </w:t>
      </w:r>
      <w:r w:rsidR="00DC74AD">
        <w:rPr>
          <w:rFonts w:ascii="Times New Roman" w:hAnsi="Times New Roman"/>
          <w:b/>
          <w:sz w:val="24"/>
          <w:szCs w:val="24"/>
          <w:lang w:eastAsia="x-none"/>
        </w:rPr>
        <w:t>(</w:t>
      </w:r>
      <w:r w:rsidR="00DC74AD" w:rsidRPr="00066AF8">
        <w:rPr>
          <w:rFonts w:ascii="Times New Roman" w:hAnsi="Times New Roman"/>
          <w:b/>
          <w:sz w:val="24"/>
          <w:szCs w:val="24"/>
          <w:lang w:eastAsia="x-none"/>
        </w:rPr>
        <w:t>проекта</w:t>
      </w:r>
      <w:r w:rsidR="00DC74AD">
        <w:rPr>
          <w:rFonts w:ascii="Times New Roman" w:hAnsi="Times New Roman"/>
          <w:b/>
          <w:sz w:val="24"/>
          <w:szCs w:val="24"/>
          <w:lang w:eastAsia="x-none"/>
        </w:rPr>
        <w:t>)</w:t>
      </w:r>
    </w:p>
    <w:p w:rsidR="00762660" w:rsidRDefault="00762660" w:rsidP="005A3E5E">
      <w:pPr>
        <w:pStyle w:val="3"/>
        <w:spacing w:after="0" w:line="276" w:lineRule="auto"/>
        <w:ind w:left="0"/>
        <w:jc w:val="both"/>
        <w:rPr>
          <w:sz w:val="24"/>
          <w:szCs w:val="28"/>
        </w:rPr>
      </w:pPr>
    </w:p>
    <w:p w:rsidR="00066AF8" w:rsidRDefault="00066AF8" w:rsidP="005A3E5E">
      <w:pPr>
        <w:pStyle w:val="3"/>
        <w:spacing w:after="0" w:line="276" w:lineRule="auto"/>
        <w:ind w:left="0"/>
        <w:jc w:val="both"/>
        <w:rPr>
          <w:sz w:val="24"/>
          <w:szCs w:val="28"/>
        </w:rPr>
      </w:pPr>
      <w:r>
        <w:rPr>
          <w:sz w:val="24"/>
          <w:szCs w:val="28"/>
        </w:rPr>
        <w:t>Содержание дипломной работы (проекта) включает в себя:</w:t>
      </w:r>
    </w:p>
    <w:p w:rsidR="00066AF8" w:rsidRDefault="00066AF8" w:rsidP="005A3E5E">
      <w:pPr>
        <w:pStyle w:val="3"/>
        <w:numPr>
          <w:ilvl w:val="0"/>
          <w:numId w:val="12"/>
        </w:numPr>
        <w:spacing w:after="0" w:line="276" w:lineRule="auto"/>
        <w:jc w:val="both"/>
        <w:rPr>
          <w:sz w:val="24"/>
          <w:szCs w:val="28"/>
        </w:rPr>
      </w:pPr>
      <w:r>
        <w:rPr>
          <w:sz w:val="24"/>
          <w:szCs w:val="28"/>
        </w:rPr>
        <w:t>введение, в котором раскрывается актуальность выбора темы, формулируются компоненты научного аппарата: объект, предмет, цели, задачи работы, гипотеза;</w:t>
      </w:r>
    </w:p>
    <w:p w:rsidR="00066AF8" w:rsidRDefault="00066AF8" w:rsidP="005A3E5E">
      <w:pPr>
        <w:pStyle w:val="3"/>
        <w:numPr>
          <w:ilvl w:val="0"/>
          <w:numId w:val="12"/>
        </w:numPr>
        <w:spacing w:after="0" w:line="276" w:lineRule="auto"/>
        <w:jc w:val="both"/>
        <w:rPr>
          <w:sz w:val="24"/>
          <w:szCs w:val="28"/>
        </w:rPr>
      </w:pPr>
      <w:r>
        <w:rPr>
          <w:sz w:val="24"/>
          <w:szCs w:val="28"/>
        </w:rPr>
        <w:t>теоретическую часть, в которой даны история вопроса, аспекты разработанности проблемы в теории и практике, психолого-педагогическое обоснование проблемы;</w:t>
      </w:r>
    </w:p>
    <w:p w:rsidR="00066AF8" w:rsidRDefault="00066AF8" w:rsidP="005A3E5E">
      <w:pPr>
        <w:pStyle w:val="3"/>
        <w:numPr>
          <w:ilvl w:val="0"/>
          <w:numId w:val="12"/>
        </w:numPr>
        <w:spacing w:after="0" w:line="276" w:lineRule="auto"/>
        <w:jc w:val="both"/>
        <w:rPr>
          <w:sz w:val="24"/>
          <w:szCs w:val="28"/>
        </w:rPr>
      </w:pPr>
      <w:r>
        <w:rPr>
          <w:sz w:val="24"/>
          <w:szCs w:val="28"/>
        </w:rPr>
        <w:t>опытно-практическая (экспериментальная) часть, которая должна быть направлена на решение выбранной проблемы и представлена планом проведения опытно-практической работы, характеристикой методов опытно-практической работы основными этапами опытно-практической работ</w:t>
      </w:r>
      <w:bookmarkStart w:id="1" w:name="_GoBack"/>
      <w:bookmarkEnd w:id="1"/>
      <w:r>
        <w:rPr>
          <w:sz w:val="24"/>
          <w:szCs w:val="28"/>
        </w:rPr>
        <w:t>ы (диагностическим, формирующим, контрольным), анализом результатов опытно-практической (экспериментальной) работы.</w:t>
      </w:r>
    </w:p>
    <w:p w:rsidR="00066AF8" w:rsidRDefault="00066AF8" w:rsidP="005A3E5E">
      <w:pPr>
        <w:pStyle w:val="3"/>
        <w:numPr>
          <w:ilvl w:val="0"/>
          <w:numId w:val="12"/>
        </w:numPr>
        <w:spacing w:after="0" w:line="276" w:lineRule="auto"/>
        <w:jc w:val="both"/>
        <w:rPr>
          <w:sz w:val="24"/>
          <w:szCs w:val="28"/>
        </w:rPr>
      </w:pPr>
      <w:r>
        <w:rPr>
          <w:sz w:val="24"/>
          <w:szCs w:val="28"/>
        </w:rPr>
        <w:t>выводы и заключение, рекомендации относительно возможностей применения полученных результатов;</w:t>
      </w:r>
    </w:p>
    <w:p w:rsidR="00066AF8" w:rsidRDefault="00066AF8" w:rsidP="005A3E5E">
      <w:pPr>
        <w:pStyle w:val="3"/>
        <w:numPr>
          <w:ilvl w:val="0"/>
          <w:numId w:val="12"/>
        </w:numPr>
        <w:spacing w:after="0" w:line="276" w:lineRule="auto"/>
        <w:jc w:val="both"/>
        <w:rPr>
          <w:sz w:val="24"/>
          <w:szCs w:val="28"/>
        </w:rPr>
      </w:pPr>
      <w:r>
        <w:rPr>
          <w:sz w:val="24"/>
          <w:szCs w:val="28"/>
        </w:rPr>
        <w:t>список используемой литературы (не менее 25 источников);</w:t>
      </w:r>
    </w:p>
    <w:p w:rsidR="00066AF8" w:rsidRPr="00701668" w:rsidRDefault="00066AF8" w:rsidP="005A3E5E">
      <w:pPr>
        <w:pStyle w:val="3"/>
        <w:numPr>
          <w:ilvl w:val="0"/>
          <w:numId w:val="12"/>
        </w:numPr>
        <w:spacing w:after="0" w:line="276" w:lineRule="auto"/>
        <w:jc w:val="both"/>
        <w:rPr>
          <w:sz w:val="24"/>
          <w:szCs w:val="28"/>
        </w:rPr>
      </w:pPr>
      <w:r w:rsidRPr="00701668">
        <w:rPr>
          <w:sz w:val="24"/>
          <w:szCs w:val="28"/>
        </w:rPr>
        <w:t>приложение</w:t>
      </w:r>
      <w:r w:rsidR="006229C7" w:rsidRPr="00701668">
        <w:rPr>
          <w:sz w:val="24"/>
          <w:szCs w:val="28"/>
        </w:rPr>
        <w:t xml:space="preserve"> (технологические карты, конспекты уроков и занятий, протоколы опроса, диагностические методики и др)</w:t>
      </w:r>
      <w:r w:rsidRPr="00701668">
        <w:rPr>
          <w:sz w:val="24"/>
          <w:szCs w:val="28"/>
        </w:rPr>
        <w:t>;</w:t>
      </w:r>
    </w:p>
    <w:p w:rsidR="00066AF8" w:rsidRDefault="00066AF8" w:rsidP="005A3E5E">
      <w:pPr>
        <w:pStyle w:val="3"/>
        <w:numPr>
          <w:ilvl w:val="0"/>
          <w:numId w:val="12"/>
        </w:numPr>
        <w:spacing w:after="0" w:line="276" w:lineRule="auto"/>
        <w:jc w:val="both"/>
        <w:rPr>
          <w:sz w:val="24"/>
          <w:szCs w:val="28"/>
        </w:rPr>
      </w:pPr>
      <w:r>
        <w:rPr>
          <w:sz w:val="24"/>
          <w:szCs w:val="28"/>
        </w:rPr>
        <w:t>объем дипломной работы (проекта) должен состав</w:t>
      </w:r>
      <w:r w:rsidR="006229C7">
        <w:rPr>
          <w:sz w:val="24"/>
          <w:szCs w:val="28"/>
        </w:rPr>
        <w:t>лять не менее 40, но не более 80</w:t>
      </w:r>
      <w:r>
        <w:rPr>
          <w:sz w:val="24"/>
          <w:szCs w:val="28"/>
        </w:rPr>
        <w:t xml:space="preserve"> страниц печатного текста.</w:t>
      </w:r>
    </w:p>
    <w:p w:rsidR="00066AF8" w:rsidRDefault="00066AF8" w:rsidP="005A3E5E">
      <w:pPr>
        <w:pStyle w:val="3"/>
        <w:spacing w:after="0" w:line="276" w:lineRule="auto"/>
        <w:ind w:left="0" w:firstLine="567"/>
        <w:jc w:val="both"/>
        <w:rPr>
          <w:sz w:val="24"/>
          <w:szCs w:val="28"/>
        </w:rPr>
      </w:pPr>
      <w:r w:rsidRPr="00701668">
        <w:rPr>
          <w:sz w:val="24"/>
          <w:szCs w:val="28"/>
        </w:rPr>
        <w:t>По стр</w:t>
      </w:r>
      <w:r w:rsidR="00762660">
        <w:rPr>
          <w:sz w:val="24"/>
          <w:szCs w:val="28"/>
        </w:rPr>
        <w:t>уктуре дипломная работа (проект</w:t>
      </w:r>
      <w:r w:rsidRPr="00701668">
        <w:rPr>
          <w:sz w:val="24"/>
          <w:szCs w:val="28"/>
        </w:rPr>
        <w:t>)</w:t>
      </w:r>
      <w:r w:rsidR="00762660">
        <w:rPr>
          <w:sz w:val="24"/>
          <w:szCs w:val="28"/>
        </w:rPr>
        <w:t xml:space="preserve"> </w:t>
      </w:r>
      <w:r w:rsidRPr="00701668">
        <w:rPr>
          <w:sz w:val="24"/>
          <w:szCs w:val="28"/>
        </w:rPr>
        <w:t>состоит из теоретической и практической частей.  В теоретической части дается теоретическое освещение темы на основе анализа имеющейся</w:t>
      </w:r>
      <w:r w:rsidR="006229C7" w:rsidRPr="00701668">
        <w:rPr>
          <w:sz w:val="24"/>
          <w:szCs w:val="28"/>
        </w:rPr>
        <w:t xml:space="preserve"> психолого-педагогической литературы</w:t>
      </w:r>
      <w:r w:rsidRPr="00701668">
        <w:rPr>
          <w:sz w:val="24"/>
          <w:szCs w:val="28"/>
        </w:rPr>
        <w:t xml:space="preserve">. Практическая часть может быть представлена </w:t>
      </w:r>
      <w:r w:rsidR="006229C7" w:rsidRPr="00701668">
        <w:rPr>
          <w:sz w:val="24"/>
          <w:szCs w:val="28"/>
        </w:rPr>
        <w:t>методикой,</w:t>
      </w:r>
      <w:r w:rsidRPr="00701668">
        <w:rPr>
          <w:sz w:val="24"/>
          <w:szCs w:val="28"/>
        </w:rPr>
        <w:t xml:space="preserve"> анализом опытно-практических данных, продуктами творческой деятельности в соответствии с видами профессиональной деятельности. Содержание теоретической и практической частей определяются в зависимости от профиля </w:t>
      </w:r>
      <w:r w:rsidRPr="00701668">
        <w:rPr>
          <w:sz w:val="24"/>
          <w:szCs w:val="28"/>
        </w:rPr>
        <w:lastRenderedPageBreak/>
        <w:t>специальности и темы дипломной работы (проекта).</w:t>
      </w:r>
    </w:p>
    <w:p w:rsidR="00066AF8" w:rsidRDefault="00066AF8" w:rsidP="005A3E5E">
      <w:pPr>
        <w:pStyle w:val="3"/>
        <w:spacing w:after="0" w:line="276" w:lineRule="auto"/>
        <w:ind w:left="0" w:firstLine="567"/>
        <w:jc w:val="both"/>
        <w:rPr>
          <w:sz w:val="24"/>
          <w:szCs w:val="28"/>
        </w:rPr>
      </w:pPr>
      <w:r>
        <w:rPr>
          <w:sz w:val="24"/>
          <w:szCs w:val="28"/>
        </w:rPr>
        <w:t>Дипломная работа (проект)  может быть логическим продолжением курсовой работы, идеи и выводы которой реализуются на более высоком теоретическом и практическом уровне.</w:t>
      </w:r>
    </w:p>
    <w:p w:rsidR="00066AF8" w:rsidRDefault="00066AF8" w:rsidP="005A3E5E">
      <w:pPr>
        <w:pStyle w:val="3"/>
        <w:spacing w:after="0" w:line="276" w:lineRule="auto"/>
        <w:ind w:left="0" w:firstLine="567"/>
        <w:jc w:val="both"/>
        <w:rPr>
          <w:sz w:val="24"/>
          <w:szCs w:val="28"/>
        </w:rPr>
      </w:pPr>
      <w:r>
        <w:rPr>
          <w:sz w:val="24"/>
          <w:szCs w:val="24"/>
        </w:rPr>
        <w:t xml:space="preserve">Выполненные </w:t>
      </w:r>
      <w:r>
        <w:rPr>
          <w:sz w:val="24"/>
          <w:szCs w:val="28"/>
        </w:rPr>
        <w:t xml:space="preserve">дипломные работы (проекты) </w:t>
      </w:r>
      <w:r>
        <w:rPr>
          <w:sz w:val="24"/>
          <w:szCs w:val="24"/>
        </w:rPr>
        <w:t xml:space="preserve">рецензируются специалистами из числа работников образовательной организации с соответствующей квалификацией, работодателей, социальных партнеров,  владеющих вопросами, связанными с тематикой </w:t>
      </w:r>
      <w:r>
        <w:rPr>
          <w:sz w:val="24"/>
          <w:szCs w:val="28"/>
        </w:rPr>
        <w:t>дипломной работы (проекта).</w:t>
      </w:r>
    </w:p>
    <w:p w:rsidR="00066AF8" w:rsidRDefault="00066AF8" w:rsidP="005A3E5E">
      <w:pPr>
        <w:pStyle w:val="3"/>
        <w:spacing w:after="0" w:line="276" w:lineRule="auto"/>
        <w:ind w:left="0" w:firstLine="567"/>
        <w:jc w:val="both"/>
        <w:rPr>
          <w:sz w:val="24"/>
          <w:szCs w:val="24"/>
        </w:rPr>
      </w:pPr>
      <w:r>
        <w:rPr>
          <w:sz w:val="24"/>
          <w:szCs w:val="24"/>
        </w:rPr>
        <w:t xml:space="preserve">Рецензенты </w:t>
      </w:r>
      <w:r>
        <w:rPr>
          <w:sz w:val="24"/>
          <w:szCs w:val="28"/>
        </w:rPr>
        <w:t xml:space="preserve">дипломных работ (проектов) </w:t>
      </w:r>
      <w:r>
        <w:rPr>
          <w:sz w:val="24"/>
          <w:szCs w:val="24"/>
        </w:rPr>
        <w:t>работ назначаются не позднее одного месяца до защиты  и утверждаются приказом директора ГБПОУ РО «ДПК».</w:t>
      </w:r>
    </w:p>
    <w:p w:rsidR="00066AF8" w:rsidRDefault="00066AF8" w:rsidP="005A3E5E">
      <w:pPr>
        <w:pStyle w:val="3"/>
        <w:widowControl/>
        <w:autoSpaceDE/>
        <w:adjustRightInd/>
        <w:spacing w:after="0" w:line="276" w:lineRule="auto"/>
        <w:ind w:left="0"/>
        <w:jc w:val="both"/>
        <w:rPr>
          <w:sz w:val="24"/>
          <w:szCs w:val="24"/>
        </w:rPr>
      </w:pPr>
      <w:r>
        <w:rPr>
          <w:sz w:val="24"/>
          <w:szCs w:val="24"/>
        </w:rPr>
        <w:t>Рецензия должна включать:</w:t>
      </w:r>
    </w:p>
    <w:p w:rsidR="00066AF8" w:rsidRDefault="00066AF8" w:rsidP="005A3E5E">
      <w:pPr>
        <w:pStyle w:val="3"/>
        <w:widowControl/>
        <w:numPr>
          <w:ilvl w:val="0"/>
          <w:numId w:val="13"/>
        </w:numPr>
        <w:autoSpaceDE/>
        <w:adjustRightInd/>
        <w:spacing w:after="0" w:line="276" w:lineRule="auto"/>
        <w:jc w:val="both"/>
        <w:rPr>
          <w:sz w:val="24"/>
          <w:szCs w:val="24"/>
        </w:rPr>
      </w:pPr>
      <w:r>
        <w:rPr>
          <w:sz w:val="24"/>
          <w:szCs w:val="24"/>
        </w:rPr>
        <w:t xml:space="preserve">заключение  о соответствии </w:t>
      </w:r>
      <w:r>
        <w:rPr>
          <w:sz w:val="24"/>
          <w:szCs w:val="28"/>
        </w:rPr>
        <w:t xml:space="preserve">дипломной работы (проекта) </w:t>
      </w:r>
      <w:r>
        <w:rPr>
          <w:sz w:val="24"/>
          <w:szCs w:val="24"/>
        </w:rPr>
        <w:t>заявленной теме;</w:t>
      </w:r>
    </w:p>
    <w:p w:rsidR="00066AF8" w:rsidRPr="0042247E" w:rsidRDefault="00066AF8" w:rsidP="005A3E5E">
      <w:pPr>
        <w:pStyle w:val="3"/>
        <w:widowControl/>
        <w:numPr>
          <w:ilvl w:val="0"/>
          <w:numId w:val="13"/>
        </w:numPr>
        <w:autoSpaceDE/>
        <w:adjustRightInd/>
        <w:spacing w:after="0" w:line="276" w:lineRule="auto"/>
        <w:jc w:val="both"/>
        <w:rPr>
          <w:sz w:val="24"/>
          <w:szCs w:val="24"/>
        </w:rPr>
      </w:pPr>
      <w:r w:rsidRPr="0042247E">
        <w:rPr>
          <w:sz w:val="24"/>
          <w:szCs w:val="24"/>
        </w:rPr>
        <w:t xml:space="preserve">оценку качества выполнения каждого раздела </w:t>
      </w:r>
      <w:r>
        <w:rPr>
          <w:sz w:val="24"/>
          <w:szCs w:val="28"/>
        </w:rPr>
        <w:t>дипломной работы (проекта);</w:t>
      </w:r>
    </w:p>
    <w:p w:rsidR="00066AF8" w:rsidRDefault="00066AF8" w:rsidP="005A3E5E">
      <w:pPr>
        <w:pStyle w:val="3"/>
        <w:widowControl/>
        <w:numPr>
          <w:ilvl w:val="0"/>
          <w:numId w:val="13"/>
        </w:numPr>
        <w:autoSpaceDE/>
        <w:adjustRightInd/>
        <w:spacing w:after="0" w:line="276" w:lineRule="auto"/>
        <w:jc w:val="both"/>
        <w:rPr>
          <w:sz w:val="24"/>
          <w:szCs w:val="24"/>
        </w:rPr>
      </w:pPr>
      <w:r w:rsidRPr="0042247E">
        <w:rPr>
          <w:sz w:val="24"/>
          <w:szCs w:val="24"/>
        </w:rPr>
        <w:t>оценку степени разработки поставленных вопросов, оригинальности решений (предложений), теоретической и практической значимости работы;</w:t>
      </w:r>
    </w:p>
    <w:p w:rsidR="00066AF8" w:rsidRPr="0042247E" w:rsidRDefault="00066AF8" w:rsidP="005A3E5E">
      <w:pPr>
        <w:pStyle w:val="3"/>
        <w:widowControl/>
        <w:numPr>
          <w:ilvl w:val="0"/>
          <w:numId w:val="13"/>
        </w:numPr>
        <w:autoSpaceDE/>
        <w:adjustRightInd/>
        <w:spacing w:after="0" w:line="276" w:lineRule="auto"/>
        <w:jc w:val="both"/>
        <w:rPr>
          <w:sz w:val="24"/>
          <w:szCs w:val="24"/>
        </w:rPr>
      </w:pPr>
      <w:r w:rsidRPr="0042247E">
        <w:rPr>
          <w:sz w:val="24"/>
          <w:szCs w:val="24"/>
        </w:rPr>
        <w:t>оценку</w:t>
      </w:r>
      <w:r>
        <w:rPr>
          <w:sz w:val="24"/>
          <w:szCs w:val="24"/>
        </w:rPr>
        <w:t xml:space="preserve">  </w:t>
      </w:r>
      <w:r w:rsidRPr="0042247E">
        <w:rPr>
          <w:sz w:val="24"/>
          <w:szCs w:val="28"/>
        </w:rPr>
        <w:t>дипломной работы (проекта).</w:t>
      </w:r>
    </w:p>
    <w:p w:rsidR="00066AF8" w:rsidRDefault="00066AF8" w:rsidP="005A3E5E">
      <w:pPr>
        <w:pStyle w:val="3"/>
        <w:widowControl/>
        <w:autoSpaceDE/>
        <w:adjustRightInd/>
        <w:spacing w:after="0" w:line="276" w:lineRule="auto"/>
        <w:ind w:left="0" w:firstLine="567"/>
        <w:jc w:val="both"/>
        <w:rPr>
          <w:sz w:val="24"/>
          <w:szCs w:val="24"/>
        </w:rPr>
      </w:pPr>
      <w:r>
        <w:rPr>
          <w:sz w:val="24"/>
          <w:szCs w:val="24"/>
        </w:rPr>
        <w:t xml:space="preserve">Содержание рецензии доводится до сведения студента не позднее, чем за 3 дня  до защиты </w:t>
      </w:r>
      <w:r>
        <w:rPr>
          <w:sz w:val="24"/>
          <w:szCs w:val="28"/>
        </w:rPr>
        <w:t>дипломной работы (проекта)</w:t>
      </w:r>
      <w:r>
        <w:rPr>
          <w:sz w:val="24"/>
          <w:szCs w:val="24"/>
        </w:rPr>
        <w:t>.</w:t>
      </w:r>
    </w:p>
    <w:p w:rsidR="00066AF8" w:rsidRDefault="00066AF8" w:rsidP="005A3E5E">
      <w:pPr>
        <w:pStyle w:val="3"/>
        <w:widowControl/>
        <w:autoSpaceDE/>
        <w:adjustRightInd/>
        <w:spacing w:after="0" w:line="276" w:lineRule="auto"/>
        <w:ind w:left="0" w:firstLine="567"/>
        <w:jc w:val="both"/>
        <w:rPr>
          <w:sz w:val="24"/>
          <w:szCs w:val="24"/>
        </w:rPr>
      </w:pPr>
      <w:r>
        <w:rPr>
          <w:sz w:val="24"/>
          <w:szCs w:val="24"/>
        </w:rPr>
        <w:t xml:space="preserve">Внесение изменений в </w:t>
      </w:r>
      <w:r>
        <w:rPr>
          <w:sz w:val="24"/>
          <w:szCs w:val="28"/>
        </w:rPr>
        <w:t xml:space="preserve">дипломную работу (проект) </w:t>
      </w:r>
      <w:r>
        <w:rPr>
          <w:sz w:val="24"/>
          <w:szCs w:val="24"/>
        </w:rPr>
        <w:t>после получения рецензии не допускается.</w:t>
      </w:r>
    </w:p>
    <w:p w:rsidR="00066AF8" w:rsidRDefault="00066AF8" w:rsidP="005A3E5E">
      <w:pPr>
        <w:pStyle w:val="3"/>
        <w:widowControl/>
        <w:autoSpaceDE/>
        <w:adjustRightInd/>
        <w:spacing w:after="0" w:line="276" w:lineRule="auto"/>
        <w:ind w:left="0" w:firstLine="567"/>
        <w:jc w:val="both"/>
        <w:rPr>
          <w:sz w:val="24"/>
          <w:szCs w:val="24"/>
        </w:rPr>
      </w:pPr>
      <w:r>
        <w:rPr>
          <w:sz w:val="24"/>
          <w:szCs w:val="24"/>
        </w:rPr>
        <w:t xml:space="preserve">Заместитель директора по УМР после ознакомления  с отзывом руководителя и рецензией решает вопрос о допуске студента к защите и передает </w:t>
      </w:r>
      <w:r>
        <w:rPr>
          <w:sz w:val="24"/>
          <w:szCs w:val="28"/>
        </w:rPr>
        <w:t xml:space="preserve">дипломную работу (проект) </w:t>
      </w:r>
      <w:r>
        <w:rPr>
          <w:sz w:val="24"/>
          <w:szCs w:val="24"/>
        </w:rPr>
        <w:t xml:space="preserve">в Государственную экзаменационную комиссию не позднее, чем за 5 дней до начала государственной итоговой аттестации. </w:t>
      </w:r>
    </w:p>
    <w:p w:rsidR="00504E7B" w:rsidRDefault="00504E7B" w:rsidP="005A3E5E">
      <w:pPr>
        <w:spacing w:line="276" w:lineRule="auto"/>
        <w:ind w:firstLine="709"/>
        <w:jc w:val="both"/>
        <w:rPr>
          <w:rFonts w:ascii="Times New Roman" w:hAnsi="Times New Roman"/>
          <w:iCs/>
          <w:color w:val="FF0000"/>
          <w:sz w:val="24"/>
          <w:szCs w:val="24"/>
          <w:lang w:eastAsia="x-none"/>
        </w:rPr>
      </w:pPr>
    </w:p>
    <w:p w:rsidR="00504E7B" w:rsidRPr="00066AF8" w:rsidRDefault="00504E7B" w:rsidP="005A3E5E">
      <w:pPr>
        <w:spacing w:line="276" w:lineRule="auto"/>
        <w:ind w:firstLine="709"/>
        <w:jc w:val="both"/>
        <w:rPr>
          <w:rFonts w:ascii="Times New Roman" w:hAnsi="Times New Roman"/>
          <w:b/>
          <w:sz w:val="24"/>
          <w:szCs w:val="24"/>
          <w:lang w:eastAsia="x-none"/>
        </w:rPr>
      </w:pPr>
      <w:r w:rsidRPr="00066AF8">
        <w:rPr>
          <w:rFonts w:ascii="Times New Roman" w:hAnsi="Times New Roman"/>
          <w:b/>
          <w:sz w:val="24"/>
          <w:szCs w:val="24"/>
          <w:lang w:eastAsia="x-none"/>
        </w:rPr>
        <w:t>3.4. Поряд</w:t>
      </w:r>
      <w:r w:rsidR="00762660">
        <w:rPr>
          <w:rFonts w:ascii="Times New Roman" w:hAnsi="Times New Roman"/>
          <w:b/>
          <w:sz w:val="24"/>
          <w:szCs w:val="24"/>
          <w:lang w:eastAsia="x-none"/>
        </w:rPr>
        <w:t xml:space="preserve">ок оценки результатов дипломной работы </w:t>
      </w:r>
      <w:r w:rsidR="00762660" w:rsidRPr="00762660">
        <w:rPr>
          <w:rFonts w:ascii="Times New Roman" w:hAnsi="Times New Roman"/>
          <w:b/>
          <w:sz w:val="24"/>
          <w:szCs w:val="24"/>
          <w:lang w:eastAsia="x-none"/>
        </w:rPr>
        <w:t xml:space="preserve"> </w:t>
      </w:r>
      <w:r w:rsidR="00762660">
        <w:rPr>
          <w:rFonts w:ascii="Times New Roman" w:hAnsi="Times New Roman"/>
          <w:b/>
          <w:sz w:val="24"/>
          <w:szCs w:val="24"/>
          <w:lang w:eastAsia="x-none"/>
        </w:rPr>
        <w:t>(</w:t>
      </w:r>
      <w:r w:rsidR="00762660" w:rsidRPr="00066AF8">
        <w:rPr>
          <w:rFonts w:ascii="Times New Roman" w:hAnsi="Times New Roman"/>
          <w:b/>
          <w:sz w:val="24"/>
          <w:szCs w:val="24"/>
          <w:lang w:eastAsia="x-none"/>
        </w:rPr>
        <w:t>проекта</w:t>
      </w:r>
      <w:r w:rsidR="00762660">
        <w:rPr>
          <w:rFonts w:ascii="Times New Roman" w:hAnsi="Times New Roman"/>
          <w:b/>
          <w:sz w:val="24"/>
          <w:szCs w:val="24"/>
          <w:lang w:eastAsia="x-none"/>
        </w:rPr>
        <w:t>)</w:t>
      </w:r>
    </w:p>
    <w:p w:rsidR="00066AF8" w:rsidRPr="00066AF8" w:rsidRDefault="00066AF8" w:rsidP="005A3E5E">
      <w:pPr>
        <w:widowControl w:val="0"/>
        <w:autoSpaceDE w:val="0"/>
        <w:autoSpaceDN w:val="0"/>
        <w:adjustRightInd w:val="0"/>
        <w:spacing w:line="276" w:lineRule="auto"/>
        <w:ind w:left="2127" w:hanging="2268"/>
        <w:rPr>
          <w:rFonts w:ascii="Times New Roman" w:eastAsia="Times New Roman" w:hAnsi="Times New Roman" w:cs="Times New Roman"/>
          <w:i/>
          <w:sz w:val="24"/>
          <w:szCs w:val="24"/>
          <w:lang w:eastAsia="ru-RU"/>
        </w:rPr>
      </w:pPr>
      <w:r w:rsidRPr="00066AF8">
        <w:rPr>
          <w:rFonts w:ascii="Times New Roman" w:eastAsia="Times New Roman" w:hAnsi="Times New Roman" w:cs="Times New Roman"/>
          <w:b/>
          <w:i/>
          <w:sz w:val="24"/>
          <w:szCs w:val="24"/>
          <w:lang w:eastAsia="ru-RU"/>
        </w:rPr>
        <w:t>Оформление работы</w:t>
      </w:r>
    </w:p>
    <w:p w:rsidR="00066AF8" w:rsidRPr="00066AF8" w:rsidRDefault="00066AF8" w:rsidP="005A3E5E">
      <w:pPr>
        <w:widowControl w:val="0"/>
        <w:tabs>
          <w:tab w:val="left" w:pos="1134"/>
        </w:tabs>
        <w:autoSpaceDE w:val="0"/>
        <w:autoSpaceDN w:val="0"/>
        <w:adjustRightInd w:val="0"/>
        <w:spacing w:line="276" w:lineRule="auto"/>
        <w:ind w:left="1276" w:hanging="1276"/>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«5»   (отлично) </w:t>
      </w:r>
    </w:p>
    <w:p w:rsidR="00066AF8" w:rsidRPr="00066AF8" w:rsidRDefault="00066AF8" w:rsidP="005A3E5E">
      <w:pPr>
        <w:widowControl w:val="0"/>
        <w:numPr>
          <w:ilvl w:val="0"/>
          <w:numId w:val="14"/>
        </w:numPr>
        <w:tabs>
          <w:tab w:val="left" w:pos="1134"/>
        </w:tabs>
        <w:autoSpaceDE w:val="0"/>
        <w:autoSpaceDN w:val="0"/>
        <w:adjustRightInd w:val="0"/>
        <w:spacing w:after="160"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соблюдены все требования, предъявляемые к оформлению титульного листа, оглавления, текстовой части, библиографии, приложений, таблиц и графиков.</w:t>
      </w:r>
    </w:p>
    <w:p w:rsidR="00066AF8" w:rsidRPr="00066AF8" w:rsidRDefault="00066AF8" w:rsidP="005A3E5E">
      <w:pPr>
        <w:widowControl w:val="0"/>
        <w:tabs>
          <w:tab w:val="left" w:pos="1134"/>
        </w:tabs>
        <w:autoSpaceDE w:val="0"/>
        <w:autoSpaceDN w:val="0"/>
        <w:adjustRightInd w:val="0"/>
        <w:spacing w:line="276" w:lineRule="auto"/>
        <w:ind w:left="1276" w:hanging="1276"/>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 xml:space="preserve">«4» (хорошо)        </w:t>
      </w:r>
    </w:p>
    <w:p w:rsidR="00066AF8" w:rsidRPr="00066AF8" w:rsidRDefault="00066AF8" w:rsidP="005A3E5E">
      <w:pPr>
        <w:widowControl w:val="0"/>
        <w:numPr>
          <w:ilvl w:val="0"/>
          <w:numId w:val="14"/>
        </w:numPr>
        <w:tabs>
          <w:tab w:val="left" w:pos="1134"/>
        </w:tabs>
        <w:autoSpaceDE w:val="0"/>
        <w:autoSpaceDN w:val="0"/>
        <w:adjustRightInd w:val="0"/>
        <w:spacing w:line="276" w:lineRule="auto"/>
        <w:contextualSpacing/>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sz w:val="24"/>
          <w:szCs w:val="24"/>
          <w:lang w:eastAsia="ru-RU"/>
        </w:rPr>
        <w:t xml:space="preserve">есть  грамматические и пунктуационные ошибки, отдельные замечания по оформлению титульного листа, оглавления, текстовой части, библиографии, приложений, таблиц, графиков, содержащихся  в работе (всего не более 5 замечаний); </w:t>
      </w:r>
    </w:p>
    <w:p w:rsidR="00066AF8" w:rsidRPr="00066AF8" w:rsidRDefault="00066AF8" w:rsidP="005A3E5E">
      <w:pPr>
        <w:widowControl w:val="0"/>
        <w:numPr>
          <w:ilvl w:val="0"/>
          <w:numId w:val="14"/>
        </w:numPr>
        <w:tabs>
          <w:tab w:val="left" w:pos="1134"/>
        </w:tabs>
        <w:autoSpaceDE w:val="0"/>
        <w:autoSpaceDN w:val="0"/>
        <w:adjustRightInd w:val="0"/>
        <w:spacing w:line="276" w:lineRule="auto"/>
        <w:contextualSpacing/>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sz w:val="24"/>
          <w:szCs w:val="24"/>
          <w:lang w:eastAsia="ru-RU"/>
        </w:rPr>
        <w:t>работа не прошита.</w:t>
      </w:r>
    </w:p>
    <w:p w:rsidR="00066AF8" w:rsidRPr="00066AF8" w:rsidRDefault="00066AF8" w:rsidP="005A3E5E">
      <w:pPr>
        <w:widowControl w:val="0"/>
        <w:autoSpaceDE w:val="0"/>
        <w:autoSpaceDN w:val="0"/>
        <w:adjustRightInd w:val="0"/>
        <w:spacing w:line="276" w:lineRule="auto"/>
        <w:ind w:left="1276" w:hanging="1276"/>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«3»  (удовлетворительно)       - </w:t>
      </w:r>
    </w:p>
    <w:p w:rsidR="00066AF8" w:rsidRPr="00066AF8" w:rsidRDefault="00066AF8" w:rsidP="005A3E5E">
      <w:pPr>
        <w:widowControl w:val="0"/>
        <w:numPr>
          <w:ilvl w:val="0"/>
          <w:numId w:val="15"/>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 xml:space="preserve">есть </w:t>
      </w:r>
      <w:r w:rsidRPr="00701668">
        <w:rPr>
          <w:rFonts w:ascii="Times New Roman" w:eastAsia="Times New Roman" w:hAnsi="Times New Roman" w:cs="Times New Roman"/>
          <w:sz w:val="24"/>
          <w:szCs w:val="24"/>
          <w:lang w:eastAsia="ru-RU"/>
        </w:rPr>
        <w:t>существенные замечания по</w:t>
      </w:r>
      <w:r w:rsidR="006229C7" w:rsidRPr="00701668">
        <w:rPr>
          <w:rFonts w:ascii="Times New Roman" w:eastAsia="Times New Roman" w:hAnsi="Times New Roman" w:cs="Times New Roman"/>
          <w:sz w:val="24"/>
          <w:szCs w:val="24"/>
          <w:lang w:eastAsia="ru-RU"/>
        </w:rPr>
        <w:t xml:space="preserve"> соответствию содержания заявленной теме,</w:t>
      </w:r>
      <w:r w:rsidR="006229C7">
        <w:rPr>
          <w:rFonts w:ascii="Times New Roman" w:eastAsia="Times New Roman" w:hAnsi="Times New Roman" w:cs="Times New Roman"/>
          <w:sz w:val="24"/>
          <w:szCs w:val="24"/>
          <w:lang w:eastAsia="ru-RU"/>
        </w:rPr>
        <w:t xml:space="preserve"> </w:t>
      </w:r>
      <w:r w:rsidRPr="00066AF8">
        <w:rPr>
          <w:rFonts w:ascii="Times New Roman" w:eastAsia="Times New Roman" w:hAnsi="Times New Roman" w:cs="Times New Roman"/>
          <w:sz w:val="24"/>
          <w:szCs w:val="24"/>
          <w:lang w:eastAsia="ru-RU"/>
        </w:rPr>
        <w:t xml:space="preserve"> оформлению, отсутствует нумерация страниц, нет заголовков глав и параграфов в тексте, не соблюдены поля, есть замечания по оформлению титульного листа, текст написан с большим количеством ошибок. Всего не более 10 замечаний.</w:t>
      </w:r>
    </w:p>
    <w:p w:rsidR="00066AF8" w:rsidRPr="00066AF8" w:rsidRDefault="00066AF8" w:rsidP="005A3E5E">
      <w:pPr>
        <w:widowControl w:val="0"/>
        <w:autoSpaceDE w:val="0"/>
        <w:autoSpaceDN w:val="0"/>
        <w:adjustRightInd w:val="0"/>
        <w:spacing w:line="276" w:lineRule="auto"/>
        <w:ind w:left="1276" w:hanging="1276"/>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«2» (неудовлетворительно)        </w:t>
      </w:r>
    </w:p>
    <w:p w:rsidR="00066AF8" w:rsidRPr="00066AF8" w:rsidRDefault="00066AF8" w:rsidP="005A3E5E">
      <w:pPr>
        <w:widowControl w:val="0"/>
        <w:numPr>
          <w:ilvl w:val="0"/>
          <w:numId w:val="15"/>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количество указанных выше замечаний более 10.</w:t>
      </w:r>
    </w:p>
    <w:p w:rsidR="00066AF8" w:rsidRPr="00066AF8" w:rsidRDefault="00066AF8" w:rsidP="005A3E5E">
      <w:pPr>
        <w:keepNext/>
        <w:spacing w:before="240" w:line="276" w:lineRule="auto"/>
        <w:outlineLvl w:val="1"/>
        <w:rPr>
          <w:rFonts w:ascii="Times New Roman" w:eastAsia="Times New Roman" w:hAnsi="Times New Roman" w:cs="Times New Roman"/>
          <w:b/>
          <w:i/>
          <w:sz w:val="24"/>
          <w:szCs w:val="24"/>
          <w:lang w:eastAsia="ru-RU"/>
        </w:rPr>
      </w:pPr>
      <w:r w:rsidRPr="00066AF8">
        <w:rPr>
          <w:rFonts w:ascii="Times New Roman" w:eastAsia="Times New Roman" w:hAnsi="Times New Roman" w:cs="Times New Roman"/>
          <w:b/>
          <w:i/>
          <w:sz w:val="24"/>
          <w:szCs w:val="24"/>
          <w:lang w:eastAsia="ru-RU"/>
        </w:rPr>
        <w:lastRenderedPageBreak/>
        <w:t>Демонстрационный материал</w:t>
      </w:r>
    </w:p>
    <w:p w:rsidR="00066AF8" w:rsidRPr="00066AF8" w:rsidRDefault="00066AF8" w:rsidP="005A3E5E">
      <w:pPr>
        <w:widowControl w:val="0"/>
        <w:autoSpaceDE w:val="0"/>
        <w:autoSpaceDN w:val="0"/>
        <w:adjustRightInd w:val="0"/>
        <w:spacing w:line="276" w:lineRule="auto"/>
        <w:ind w:left="1276" w:hanging="1276"/>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«5» (отлично) </w:t>
      </w:r>
    </w:p>
    <w:p w:rsidR="00066AF8" w:rsidRPr="00066AF8" w:rsidRDefault="00066AF8" w:rsidP="005A3E5E">
      <w:pPr>
        <w:widowControl w:val="0"/>
        <w:numPr>
          <w:ilvl w:val="0"/>
          <w:numId w:val="15"/>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демонстрационный материал отражает содержание работы, используется целесообразно;</w:t>
      </w:r>
    </w:p>
    <w:p w:rsidR="00066AF8" w:rsidRPr="00066AF8" w:rsidRDefault="00066AF8" w:rsidP="005A3E5E">
      <w:pPr>
        <w:widowControl w:val="0"/>
        <w:numPr>
          <w:ilvl w:val="0"/>
          <w:numId w:val="15"/>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оформлен в соответствии с требованиями (подписан, надписи читаемы,  композиционно  выстроен, понятен, содержит условные обозначения, аккуратен).</w:t>
      </w:r>
    </w:p>
    <w:p w:rsidR="00066AF8" w:rsidRPr="00066AF8" w:rsidRDefault="00066AF8" w:rsidP="005A3E5E">
      <w:pPr>
        <w:widowControl w:val="0"/>
        <w:autoSpaceDE w:val="0"/>
        <w:autoSpaceDN w:val="0"/>
        <w:adjustRightInd w:val="0"/>
        <w:spacing w:line="276" w:lineRule="auto"/>
        <w:ind w:left="1276" w:hanging="1276"/>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«4» (хорошо)</w:t>
      </w:r>
    </w:p>
    <w:p w:rsidR="00066AF8" w:rsidRPr="00066AF8" w:rsidRDefault="00066AF8" w:rsidP="005A3E5E">
      <w:pPr>
        <w:widowControl w:val="0"/>
        <w:numPr>
          <w:ilvl w:val="0"/>
          <w:numId w:val="16"/>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демонстрационный материал отражает содержание работы, используется целесообразно;</w:t>
      </w:r>
    </w:p>
    <w:p w:rsidR="00066AF8" w:rsidRPr="00066AF8" w:rsidRDefault="00066AF8" w:rsidP="005A3E5E">
      <w:pPr>
        <w:widowControl w:val="0"/>
        <w:numPr>
          <w:ilvl w:val="0"/>
          <w:numId w:val="16"/>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в оформлении есть грамматические ошибки;</w:t>
      </w:r>
    </w:p>
    <w:p w:rsidR="00066AF8" w:rsidRPr="00066AF8" w:rsidRDefault="00066AF8" w:rsidP="005A3E5E">
      <w:pPr>
        <w:widowControl w:val="0"/>
        <w:numPr>
          <w:ilvl w:val="0"/>
          <w:numId w:val="16"/>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отсутствуют названия таблиц, схем, графиков и т.д.;</w:t>
      </w:r>
    </w:p>
    <w:p w:rsidR="00066AF8" w:rsidRPr="00066AF8" w:rsidRDefault="00066AF8" w:rsidP="005A3E5E">
      <w:pPr>
        <w:widowControl w:val="0"/>
        <w:numPr>
          <w:ilvl w:val="0"/>
          <w:numId w:val="16"/>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оформлен аккуратно.</w:t>
      </w:r>
    </w:p>
    <w:p w:rsidR="00066AF8" w:rsidRPr="00066AF8" w:rsidRDefault="00066AF8" w:rsidP="005A3E5E">
      <w:pPr>
        <w:widowControl w:val="0"/>
        <w:autoSpaceDE w:val="0"/>
        <w:autoSpaceDN w:val="0"/>
        <w:adjustRightInd w:val="0"/>
        <w:spacing w:line="276" w:lineRule="auto"/>
        <w:ind w:left="1276" w:hanging="1276"/>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«3» (удовлетворительно)</w:t>
      </w:r>
      <w:r w:rsidRPr="00066AF8">
        <w:rPr>
          <w:rFonts w:ascii="Times New Roman" w:eastAsia="Times New Roman" w:hAnsi="Times New Roman" w:cs="Times New Roman"/>
          <w:sz w:val="24"/>
          <w:szCs w:val="24"/>
          <w:lang w:eastAsia="ru-RU"/>
        </w:rPr>
        <w:tab/>
        <w:t>- </w:t>
      </w:r>
    </w:p>
    <w:p w:rsidR="00066AF8" w:rsidRPr="00066AF8" w:rsidRDefault="00066AF8" w:rsidP="005A3E5E">
      <w:pPr>
        <w:widowControl w:val="0"/>
        <w:numPr>
          <w:ilvl w:val="0"/>
          <w:numId w:val="17"/>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демонстрационный материал в целом отражает содержание работы, но обращение к нему не всегда целесообразно;</w:t>
      </w:r>
    </w:p>
    <w:p w:rsidR="00066AF8" w:rsidRPr="00066AF8" w:rsidRDefault="00066AF8" w:rsidP="005A3E5E">
      <w:pPr>
        <w:widowControl w:val="0"/>
        <w:numPr>
          <w:ilvl w:val="0"/>
          <w:numId w:val="17"/>
        </w:numPr>
        <w:autoSpaceDE w:val="0"/>
        <w:autoSpaceDN w:val="0"/>
        <w:adjustRightInd w:val="0"/>
        <w:spacing w:line="276" w:lineRule="auto"/>
        <w:contextualSpacing/>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оформлен неграмотно, неаккуратно, отсутствуют условные обозначения, не имеет названий и подписей.</w:t>
      </w:r>
    </w:p>
    <w:p w:rsidR="00066AF8" w:rsidRPr="00066AF8" w:rsidRDefault="00066AF8" w:rsidP="005A3E5E">
      <w:pPr>
        <w:widowControl w:val="0"/>
        <w:autoSpaceDE w:val="0"/>
        <w:autoSpaceDN w:val="0"/>
        <w:adjustRightInd w:val="0"/>
        <w:spacing w:line="276" w:lineRule="auto"/>
        <w:ind w:left="1276" w:hanging="1276"/>
        <w:jc w:val="both"/>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«2» (неудовлетворительно)</w:t>
      </w:r>
    </w:p>
    <w:p w:rsidR="00066AF8" w:rsidRPr="00066AF8" w:rsidRDefault="00066AF8" w:rsidP="005A3E5E">
      <w:pPr>
        <w:widowControl w:val="0"/>
        <w:numPr>
          <w:ilvl w:val="0"/>
          <w:numId w:val="18"/>
        </w:numPr>
        <w:autoSpaceDE w:val="0"/>
        <w:autoSpaceDN w:val="0"/>
        <w:adjustRightInd w:val="0"/>
        <w:spacing w:line="276" w:lineRule="auto"/>
        <w:contextualSpacing/>
        <w:jc w:val="both"/>
        <w:rPr>
          <w:rFonts w:ascii="Times New Roman" w:eastAsia="Times New Roman" w:hAnsi="Times New Roman" w:cs="Times New Roman"/>
          <w:b/>
          <w:i/>
          <w:sz w:val="24"/>
          <w:szCs w:val="24"/>
          <w:lang w:eastAsia="ru-RU"/>
        </w:rPr>
      </w:pPr>
      <w:r w:rsidRPr="00066AF8">
        <w:rPr>
          <w:rFonts w:ascii="Times New Roman" w:eastAsia="Times New Roman" w:hAnsi="Times New Roman" w:cs="Times New Roman"/>
          <w:sz w:val="24"/>
          <w:szCs w:val="24"/>
          <w:lang w:eastAsia="ru-RU"/>
        </w:rPr>
        <w:t>демонстрационный материал отсутствует</w:t>
      </w:r>
    </w:p>
    <w:p w:rsidR="00504E7B" w:rsidRDefault="00504E7B" w:rsidP="005A3E5E">
      <w:pPr>
        <w:spacing w:line="276" w:lineRule="auto"/>
        <w:ind w:firstLine="709"/>
        <w:jc w:val="both"/>
        <w:rPr>
          <w:rFonts w:ascii="Times New Roman" w:hAnsi="Times New Roman"/>
          <w:iCs/>
          <w:sz w:val="24"/>
          <w:szCs w:val="24"/>
          <w:lang w:eastAsia="x-none"/>
        </w:rPr>
      </w:pPr>
    </w:p>
    <w:p w:rsidR="0075612B" w:rsidRPr="00066AF8" w:rsidRDefault="00504E7B" w:rsidP="005A3E5E">
      <w:pPr>
        <w:spacing w:line="276" w:lineRule="auto"/>
        <w:ind w:firstLine="709"/>
        <w:jc w:val="both"/>
        <w:rPr>
          <w:rFonts w:ascii="Times New Roman" w:hAnsi="Times New Roman"/>
          <w:b/>
          <w:sz w:val="24"/>
          <w:szCs w:val="24"/>
          <w:lang w:eastAsia="x-none"/>
        </w:rPr>
      </w:pPr>
      <w:r w:rsidRPr="00066AF8">
        <w:rPr>
          <w:rFonts w:ascii="Times New Roman" w:hAnsi="Times New Roman"/>
          <w:b/>
          <w:sz w:val="24"/>
          <w:szCs w:val="24"/>
          <w:lang w:eastAsia="x-none"/>
        </w:rPr>
        <w:t>3.5 П</w:t>
      </w:r>
      <w:r w:rsidR="00762660">
        <w:rPr>
          <w:rFonts w:ascii="Times New Roman" w:hAnsi="Times New Roman"/>
          <w:b/>
          <w:sz w:val="24"/>
          <w:szCs w:val="24"/>
          <w:lang w:eastAsia="x-none"/>
        </w:rPr>
        <w:t xml:space="preserve">орядок оценки защиты дипломной работы </w:t>
      </w:r>
      <w:r w:rsidR="00762660" w:rsidRPr="00762660">
        <w:rPr>
          <w:rFonts w:ascii="Times New Roman" w:hAnsi="Times New Roman"/>
          <w:b/>
          <w:sz w:val="24"/>
          <w:szCs w:val="24"/>
          <w:lang w:eastAsia="x-none"/>
        </w:rPr>
        <w:t xml:space="preserve"> </w:t>
      </w:r>
      <w:r w:rsidR="00762660">
        <w:rPr>
          <w:rFonts w:ascii="Times New Roman" w:hAnsi="Times New Roman"/>
          <w:b/>
          <w:sz w:val="24"/>
          <w:szCs w:val="24"/>
          <w:lang w:eastAsia="x-none"/>
        </w:rPr>
        <w:t>(</w:t>
      </w:r>
      <w:r w:rsidR="00762660" w:rsidRPr="00066AF8">
        <w:rPr>
          <w:rFonts w:ascii="Times New Roman" w:hAnsi="Times New Roman"/>
          <w:b/>
          <w:sz w:val="24"/>
          <w:szCs w:val="24"/>
          <w:lang w:eastAsia="x-none"/>
        </w:rPr>
        <w:t>проекта</w:t>
      </w:r>
      <w:r w:rsidR="00762660">
        <w:rPr>
          <w:rFonts w:ascii="Times New Roman" w:hAnsi="Times New Roman"/>
          <w:b/>
          <w:sz w:val="24"/>
          <w:szCs w:val="24"/>
          <w:lang w:eastAsia="x-none"/>
        </w:rPr>
        <w:t>).</w:t>
      </w:r>
    </w:p>
    <w:p w:rsidR="00066AF8" w:rsidRPr="00066AF8" w:rsidRDefault="00066AF8" w:rsidP="005A3E5E">
      <w:pPr>
        <w:autoSpaceDN w:val="0"/>
        <w:spacing w:before="240" w:line="276" w:lineRule="auto"/>
        <w:rPr>
          <w:rFonts w:ascii="Times New Roman" w:eastAsia="Times New Roman" w:hAnsi="Times New Roman" w:cs="Times New Roman"/>
          <w:b/>
          <w:i/>
          <w:szCs w:val="24"/>
          <w:lang w:eastAsia="ru-RU"/>
        </w:rPr>
      </w:pPr>
      <w:r w:rsidRPr="00066AF8">
        <w:rPr>
          <w:rFonts w:ascii="Times New Roman" w:eastAsia="Times New Roman" w:hAnsi="Times New Roman" w:cs="Times New Roman"/>
          <w:b/>
          <w:i/>
          <w:szCs w:val="24"/>
          <w:lang w:eastAsia="ru-RU"/>
        </w:rPr>
        <w:t>Доклад выпускника</w:t>
      </w:r>
    </w:p>
    <w:p w:rsidR="00066AF8" w:rsidRPr="00066AF8" w:rsidRDefault="00066AF8" w:rsidP="005A3E5E">
      <w:pPr>
        <w:widowControl w:val="0"/>
        <w:tabs>
          <w:tab w:val="left" w:pos="2268"/>
        </w:tabs>
        <w:autoSpaceDE w:val="0"/>
        <w:autoSpaceDN w:val="0"/>
        <w:adjustRightInd w:val="0"/>
        <w:spacing w:after="120" w:line="276" w:lineRule="auto"/>
        <w:ind w:left="851" w:hanging="851"/>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«5» (отлично):</w:t>
      </w:r>
    </w:p>
    <w:p w:rsidR="00066AF8" w:rsidRPr="00066AF8" w:rsidRDefault="00066AF8" w:rsidP="005A3E5E">
      <w:pPr>
        <w:widowControl w:val="0"/>
        <w:numPr>
          <w:ilvl w:val="0"/>
          <w:numId w:val="19"/>
        </w:numPr>
        <w:autoSpaceDE w:val="0"/>
        <w:autoSpaceDN w:val="0"/>
        <w:adjustRightInd w:val="0"/>
        <w:spacing w:after="120"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студент осмысленно, логично, последовательно и    пропорционально основным частям работы (введение (10%), теория (40%), эксперимент (45%), заключение (5%),   освещает её содержание,  свободно владеет теоретическим и практическим материалом;</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соблюдает регламент выступления (не более 10 минут). В выступлении выделены актуальность проблемы, объект, предмет, гипотеза, задачи. В теоретической части выступления выделены   ведущие положения, дан анализ основных подходов к проблеме;</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в практической части выступления освещены методика и результаты констатирующего эксперимента, дан анализ (план) формирующего эксперимента, снабженный конкретными примерами методического и фактологического характера, дан сравнительный анализ результатов констатирующего и контрольного экспериментов на выборке не менее 10 человек;</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изложение материала сопровождается электронной презентаций и другими формами наглядности;</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в заключении имеется вывод о результатах проверки гипотезы.</w:t>
      </w:r>
    </w:p>
    <w:p w:rsidR="00066AF8" w:rsidRPr="00066AF8" w:rsidRDefault="00066AF8" w:rsidP="005A3E5E">
      <w:pPr>
        <w:widowControl w:val="0"/>
        <w:autoSpaceDE w:val="0"/>
        <w:autoSpaceDN w:val="0"/>
        <w:adjustRightInd w:val="0"/>
        <w:spacing w:after="120" w:line="276" w:lineRule="auto"/>
        <w:ind w:left="720"/>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 «4» (хорошо): </w:t>
      </w:r>
    </w:p>
    <w:p w:rsidR="00066AF8" w:rsidRPr="00066AF8" w:rsidRDefault="00066AF8" w:rsidP="005A3E5E">
      <w:pPr>
        <w:widowControl w:val="0"/>
        <w:numPr>
          <w:ilvl w:val="0"/>
          <w:numId w:val="19"/>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студент осмысленно, логично освещает содержание работы в соответствии с основными частями, выделяя одну из них в качестве приоритетной;</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b/>
          <w:i/>
          <w:sz w:val="24"/>
          <w:szCs w:val="24"/>
          <w:lang w:eastAsia="ru-RU"/>
        </w:rPr>
      </w:pPr>
      <w:r w:rsidRPr="00066AF8">
        <w:rPr>
          <w:rFonts w:ascii="Times New Roman" w:eastAsia="Times New Roman" w:hAnsi="Times New Roman" w:cs="Times New Roman"/>
          <w:sz w:val="24"/>
          <w:szCs w:val="24"/>
          <w:lang w:eastAsia="ru-RU"/>
        </w:rPr>
        <w:t xml:space="preserve">при изложении содержания скован текстом, незначительно выходит за рамки </w:t>
      </w:r>
      <w:r w:rsidRPr="00066AF8">
        <w:rPr>
          <w:rFonts w:ascii="Times New Roman" w:eastAsia="Times New Roman" w:hAnsi="Times New Roman" w:cs="Times New Roman"/>
          <w:sz w:val="24"/>
          <w:szCs w:val="24"/>
          <w:lang w:eastAsia="ru-RU"/>
        </w:rPr>
        <w:lastRenderedPageBreak/>
        <w:t>регламента (до 15 минут);</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b/>
          <w:i/>
          <w:sz w:val="24"/>
          <w:szCs w:val="24"/>
          <w:lang w:eastAsia="ru-RU"/>
        </w:rPr>
      </w:pPr>
      <w:r w:rsidRPr="00066AF8">
        <w:rPr>
          <w:rFonts w:ascii="Times New Roman" w:eastAsia="Times New Roman" w:hAnsi="Times New Roman" w:cs="Times New Roman"/>
          <w:sz w:val="24"/>
          <w:szCs w:val="24"/>
          <w:lang w:eastAsia="ru-RU"/>
        </w:rPr>
        <w:t>в выступлении  выделены актуальность, объект, предмет, гипотеза, задачи;</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b/>
          <w:i/>
          <w:sz w:val="24"/>
          <w:szCs w:val="24"/>
          <w:lang w:eastAsia="ru-RU"/>
        </w:rPr>
      </w:pPr>
      <w:r w:rsidRPr="00066AF8">
        <w:rPr>
          <w:rFonts w:ascii="Times New Roman" w:eastAsia="Times New Roman" w:hAnsi="Times New Roman" w:cs="Times New Roman"/>
          <w:sz w:val="24"/>
          <w:szCs w:val="24"/>
          <w:lang w:eastAsia="ru-RU"/>
        </w:rPr>
        <w:t>при изложении теоретической части не выделены ведущие теоретические положения;</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b/>
          <w:i/>
          <w:sz w:val="24"/>
          <w:szCs w:val="24"/>
          <w:lang w:eastAsia="ru-RU"/>
        </w:rPr>
      </w:pPr>
      <w:r w:rsidRPr="00066AF8">
        <w:rPr>
          <w:rFonts w:ascii="Times New Roman" w:eastAsia="Times New Roman" w:hAnsi="Times New Roman" w:cs="Times New Roman"/>
          <w:sz w:val="24"/>
          <w:szCs w:val="24"/>
          <w:lang w:eastAsia="ru-RU"/>
        </w:rPr>
        <w:t>в практической части не соблюдены пропорции между обобщениями и конкретными фактологическими данными;</w:t>
      </w:r>
      <w:r w:rsidRPr="00066AF8">
        <w:rPr>
          <w:rFonts w:ascii="Times New Roman" w:eastAsia="Times New Roman" w:hAnsi="Times New Roman" w:cs="Times New Roman"/>
          <w:b/>
          <w:i/>
          <w:sz w:val="24"/>
          <w:szCs w:val="24"/>
          <w:lang w:eastAsia="ru-RU"/>
        </w:rPr>
        <w:tab/>
      </w:r>
      <w:r w:rsidRPr="00066AF8">
        <w:rPr>
          <w:rFonts w:ascii="Times New Roman" w:eastAsia="Times New Roman" w:hAnsi="Times New Roman" w:cs="Times New Roman"/>
          <w:b/>
          <w:i/>
          <w:sz w:val="24"/>
          <w:szCs w:val="24"/>
          <w:lang w:eastAsia="ru-RU"/>
        </w:rPr>
        <w:tab/>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изложение материала сопровождается электронной презентаций;</w:t>
      </w:r>
    </w:p>
    <w:p w:rsidR="00066AF8" w:rsidRPr="00066AF8" w:rsidRDefault="00066AF8" w:rsidP="005A3E5E">
      <w:pPr>
        <w:widowControl w:val="0"/>
        <w:numPr>
          <w:ilvl w:val="0"/>
          <w:numId w:val="19"/>
        </w:numPr>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в заключении имеется вывод о результатах проверки гипотезы.</w:t>
      </w:r>
    </w:p>
    <w:p w:rsidR="00066AF8" w:rsidRPr="00066AF8" w:rsidRDefault="00066AF8" w:rsidP="005A3E5E">
      <w:pPr>
        <w:widowControl w:val="0"/>
        <w:autoSpaceDE w:val="0"/>
        <w:autoSpaceDN w:val="0"/>
        <w:adjustRightInd w:val="0"/>
        <w:spacing w:after="120" w:line="276" w:lineRule="auto"/>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«3» (удовлетворительно): </w:t>
      </w:r>
    </w:p>
    <w:p w:rsidR="00066AF8" w:rsidRPr="00066AF8" w:rsidRDefault="00066AF8" w:rsidP="005A3E5E">
      <w:pPr>
        <w:widowControl w:val="0"/>
        <w:numPr>
          <w:ilvl w:val="0"/>
          <w:numId w:val="20"/>
        </w:numPr>
        <w:tabs>
          <w:tab w:val="left" w:pos="709"/>
          <w:tab w:val="left" w:pos="993"/>
        </w:tabs>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студент схематично освещает содержание   работы;</w:t>
      </w:r>
    </w:p>
    <w:p w:rsidR="00066AF8" w:rsidRPr="00066AF8" w:rsidRDefault="00066AF8" w:rsidP="005A3E5E">
      <w:pPr>
        <w:widowControl w:val="0"/>
        <w:numPr>
          <w:ilvl w:val="0"/>
          <w:numId w:val="20"/>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нарушается логика, точность изложения;</w:t>
      </w:r>
    </w:p>
    <w:p w:rsidR="00066AF8" w:rsidRPr="00066AF8" w:rsidRDefault="00066AF8" w:rsidP="005A3E5E">
      <w:pPr>
        <w:widowControl w:val="0"/>
        <w:numPr>
          <w:ilvl w:val="0"/>
          <w:numId w:val="20"/>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текст излагается лаконично и содержательно;</w:t>
      </w:r>
    </w:p>
    <w:p w:rsidR="00066AF8" w:rsidRPr="00066AF8" w:rsidRDefault="00066AF8" w:rsidP="005A3E5E">
      <w:pPr>
        <w:widowControl w:val="0"/>
        <w:numPr>
          <w:ilvl w:val="0"/>
          <w:numId w:val="20"/>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значительно нарушается регламент выступления;</w:t>
      </w:r>
    </w:p>
    <w:p w:rsidR="00066AF8" w:rsidRPr="00066AF8" w:rsidRDefault="00066AF8" w:rsidP="005A3E5E">
      <w:pPr>
        <w:widowControl w:val="0"/>
        <w:numPr>
          <w:ilvl w:val="0"/>
          <w:numId w:val="20"/>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отсутствие презентации и других форм наглядности;</w:t>
      </w:r>
    </w:p>
    <w:p w:rsidR="00066AF8" w:rsidRPr="00066AF8" w:rsidRDefault="00066AF8" w:rsidP="005A3E5E">
      <w:pPr>
        <w:widowControl w:val="0"/>
        <w:numPr>
          <w:ilvl w:val="0"/>
          <w:numId w:val="20"/>
        </w:numPr>
        <w:tabs>
          <w:tab w:val="left" w:pos="709"/>
          <w:tab w:val="left" w:pos="993"/>
        </w:tabs>
        <w:autoSpaceDE w:val="0"/>
        <w:autoSpaceDN w:val="0"/>
        <w:adjustRightInd w:val="0"/>
        <w:spacing w:line="276" w:lineRule="auto"/>
        <w:jc w:val="both"/>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выводы не отражают основной проблемы работы.</w:t>
      </w:r>
    </w:p>
    <w:p w:rsidR="00066AF8" w:rsidRPr="00066AF8" w:rsidRDefault="00066AF8" w:rsidP="005A3E5E">
      <w:pPr>
        <w:widowControl w:val="0"/>
        <w:autoSpaceDE w:val="0"/>
        <w:autoSpaceDN w:val="0"/>
        <w:adjustRightInd w:val="0"/>
        <w:spacing w:after="120" w:line="276" w:lineRule="auto"/>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«2» (неудовлетворительно): </w:t>
      </w:r>
    </w:p>
    <w:p w:rsidR="00066AF8" w:rsidRPr="00066AF8" w:rsidRDefault="00066AF8" w:rsidP="005A3E5E">
      <w:pPr>
        <w:widowControl w:val="0"/>
        <w:numPr>
          <w:ilvl w:val="0"/>
          <w:numId w:val="21"/>
        </w:numPr>
        <w:autoSpaceDE w:val="0"/>
        <w:autoSpaceDN w:val="0"/>
        <w:adjustRightInd w:val="0"/>
        <w:spacing w:after="120"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выступление не раскрывает содержание темы, отсутствует логика, обращение к наглядному материалу, выводы не отражают основной проблемы работы или отсутствуют.</w:t>
      </w:r>
      <w:r w:rsidRPr="00066AF8">
        <w:rPr>
          <w:rFonts w:ascii="Times New Roman" w:eastAsia="Times New Roman" w:hAnsi="Times New Roman" w:cs="Times New Roman"/>
          <w:sz w:val="24"/>
          <w:szCs w:val="24"/>
          <w:lang w:eastAsia="ru-RU"/>
        </w:rPr>
        <w:tab/>
      </w:r>
      <w:r w:rsidRPr="00066AF8">
        <w:rPr>
          <w:rFonts w:ascii="Times New Roman" w:eastAsia="Times New Roman" w:hAnsi="Times New Roman" w:cs="Times New Roman"/>
          <w:sz w:val="24"/>
          <w:szCs w:val="24"/>
          <w:lang w:eastAsia="ru-RU"/>
        </w:rPr>
        <w:tab/>
      </w:r>
      <w:r w:rsidRPr="00066AF8">
        <w:rPr>
          <w:rFonts w:ascii="Times New Roman" w:eastAsia="Times New Roman" w:hAnsi="Times New Roman" w:cs="Times New Roman"/>
          <w:sz w:val="24"/>
          <w:szCs w:val="24"/>
          <w:lang w:eastAsia="ru-RU"/>
        </w:rPr>
        <w:tab/>
      </w:r>
      <w:r w:rsidRPr="00066AF8">
        <w:rPr>
          <w:rFonts w:ascii="Times New Roman" w:eastAsia="Times New Roman" w:hAnsi="Times New Roman" w:cs="Times New Roman"/>
          <w:sz w:val="24"/>
          <w:szCs w:val="24"/>
          <w:lang w:eastAsia="ru-RU"/>
        </w:rPr>
        <w:tab/>
      </w:r>
    </w:p>
    <w:p w:rsidR="00066AF8" w:rsidRPr="00066AF8" w:rsidRDefault="00066AF8" w:rsidP="005A3E5E">
      <w:pPr>
        <w:widowControl w:val="0"/>
        <w:autoSpaceDE w:val="0"/>
        <w:autoSpaceDN w:val="0"/>
        <w:adjustRightInd w:val="0"/>
        <w:spacing w:line="276" w:lineRule="auto"/>
        <w:rPr>
          <w:rFonts w:ascii="Times New Roman" w:eastAsia="Times New Roman" w:hAnsi="Times New Roman" w:cs="Times New Roman"/>
          <w:i/>
          <w:sz w:val="24"/>
          <w:szCs w:val="24"/>
          <w:lang w:eastAsia="ru-RU"/>
        </w:rPr>
      </w:pPr>
      <w:r w:rsidRPr="00066AF8">
        <w:rPr>
          <w:rFonts w:ascii="Times New Roman" w:eastAsia="Times New Roman" w:hAnsi="Times New Roman" w:cs="Times New Roman"/>
          <w:b/>
          <w:i/>
          <w:sz w:val="24"/>
          <w:szCs w:val="24"/>
          <w:lang w:eastAsia="ru-RU"/>
        </w:rPr>
        <w:t>Ответы студента на вопросы</w:t>
      </w:r>
    </w:p>
    <w:p w:rsidR="00066AF8" w:rsidRPr="00066AF8" w:rsidRDefault="00066AF8" w:rsidP="005A3E5E">
      <w:pPr>
        <w:widowControl w:val="0"/>
        <w:autoSpaceDE w:val="0"/>
        <w:autoSpaceDN w:val="0"/>
        <w:adjustRightInd w:val="0"/>
        <w:spacing w:line="276" w:lineRule="auto"/>
        <w:ind w:left="2127" w:hanging="2268"/>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«5» (отлично)</w:t>
      </w:r>
      <w:r w:rsidRPr="00066AF8">
        <w:rPr>
          <w:rFonts w:ascii="Times New Roman" w:eastAsia="Times New Roman" w:hAnsi="Times New Roman" w:cs="Times New Roman"/>
          <w:sz w:val="24"/>
          <w:szCs w:val="24"/>
          <w:lang w:eastAsia="ru-RU"/>
        </w:rPr>
        <w:tab/>
      </w:r>
      <w:r w:rsidRPr="00066AF8">
        <w:rPr>
          <w:rFonts w:ascii="Times New Roman" w:eastAsia="Times New Roman" w:hAnsi="Times New Roman" w:cs="Times New Roman"/>
          <w:sz w:val="24"/>
          <w:szCs w:val="24"/>
          <w:lang w:eastAsia="ru-RU"/>
        </w:rPr>
        <w:tab/>
      </w:r>
    </w:p>
    <w:p w:rsidR="00066AF8" w:rsidRPr="00066AF8" w:rsidRDefault="00066AF8" w:rsidP="005A3E5E">
      <w:pPr>
        <w:widowControl w:val="0"/>
        <w:numPr>
          <w:ilvl w:val="0"/>
          <w:numId w:val="21"/>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 xml:space="preserve">студент осмысленно, аргументировано ответил на все </w:t>
      </w:r>
      <w:r w:rsidRPr="00066AF8">
        <w:rPr>
          <w:rFonts w:ascii="Times New Roman" w:eastAsia="Times New Roman" w:hAnsi="Times New Roman" w:cs="Times New Roman"/>
          <w:sz w:val="24"/>
          <w:szCs w:val="24"/>
          <w:lang w:eastAsia="ru-RU"/>
        </w:rPr>
        <w:tab/>
        <w:t>вопросы;</w:t>
      </w:r>
    </w:p>
    <w:p w:rsidR="00066AF8" w:rsidRPr="00066AF8" w:rsidRDefault="00066AF8" w:rsidP="005A3E5E">
      <w:pPr>
        <w:widowControl w:val="0"/>
        <w:numPr>
          <w:ilvl w:val="0"/>
          <w:numId w:val="21"/>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у комиссии не было вопросов к студенту.</w:t>
      </w:r>
    </w:p>
    <w:p w:rsidR="00066AF8" w:rsidRPr="00066AF8" w:rsidRDefault="00066AF8" w:rsidP="005A3E5E">
      <w:pPr>
        <w:widowControl w:val="0"/>
        <w:autoSpaceDE w:val="0"/>
        <w:autoSpaceDN w:val="0"/>
        <w:adjustRightInd w:val="0"/>
        <w:spacing w:line="276" w:lineRule="auto"/>
        <w:ind w:left="2127" w:hanging="2268"/>
        <w:rPr>
          <w:rFonts w:ascii="Times New Roman" w:eastAsia="Times New Roman" w:hAnsi="Times New Roman" w:cs="Times New Roman"/>
          <w:b/>
          <w:sz w:val="24"/>
          <w:szCs w:val="24"/>
          <w:lang w:eastAsia="ru-RU"/>
        </w:rPr>
      </w:pPr>
      <w:r w:rsidRPr="00066AF8">
        <w:rPr>
          <w:rFonts w:ascii="Times New Roman" w:eastAsia="Times New Roman" w:hAnsi="Times New Roman" w:cs="Times New Roman"/>
          <w:b/>
          <w:sz w:val="24"/>
          <w:szCs w:val="24"/>
          <w:lang w:eastAsia="ru-RU"/>
        </w:rPr>
        <w:t xml:space="preserve">«4» (хорошо) </w:t>
      </w:r>
      <w:r w:rsidRPr="00066AF8">
        <w:rPr>
          <w:rFonts w:ascii="Times New Roman" w:eastAsia="Times New Roman" w:hAnsi="Times New Roman" w:cs="Times New Roman"/>
          <w:b/>
          <w:sz w:val="24"/>
          <w:szCs w:val="24"/>
          <w:lang w:eastAsia="ru-RU"/>
        </w:rPr>
        <w:tab/>
      </w:r>
    </w:p>
    <w:p w:rsidR="00066AF8" w:rsidRPr="00066AF8" w:rsidRDefault="00066AF8" w:rsidP="005A3E5E">
      <w:pPr>
        <w:widowControl w:val="0"/>
        <w:numPr>
          <w:ilvl w:val="0"/>
          <w:numId w:val="22"/>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при ответе на вопросы были допущены неточности.</w:t>
      </w:r>
    </w:p>
    <w:p w:rsidR="00066AF8" w:rsidRPr="00066AF8" w:rsidRDefault="00066AF8" w:rsidP="005A3E5E">
      <w:pPr>
        <w:widowControl w:val="0"/>
        <w:autoSpaceDE w:val="0"/>
        <w:autoSpaceDN w:val="0"/>
        <w:adjustRightInd w:val="0"/>
        <w:spacing w:line="276" w:lineRule="auto"/>
        <w:ind w:left="2127" w:hanging="2268"/>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«3» (удовлетворительно)</w:t>
      </w:r>
    </w:p>
    <w:p w:rsidR="00066AF8" w:rsidRPr="00066AF8" w:rsidRDefault="00066AF8" w:rsidP="005A3E5E">
      <w:pPr>
        <w:widowControl w:val="0"/>
        <w:numPr>
          <w:ilvl w:val="0"/>
          <w:numId w:val="22"/>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 xml:space="preserve">ответы не во всем соответствовали задаваемым вопросам, </w:t>
      </w:r>
      <w:r w:rsidRPr="00066AF8">
        <w:rPr>
          <w:rFonts w:ascii="Times New Roman" w:eastAsia="Times New Roman" w:hAnsi="Times New Roman" w:cs="Times New Roman"/>
          <w:sz w:val="24"/>
          <w:szCs w:val="24"/>
          <w:lang w:eastAsia="ru-RU"/>
        </w:rPr>
        <w:tab/>
        <w:t xml:space="preserve">часть вопросов осталась без ответов; </w:t>
      </w:r>
    </w:p>
    <w:p w:rsidR="00066AF8" w:rsidRPr="00066AF8" w:rsidRDefault="00066AF8" w:rsidP="005A3E5E">
      <w:pPr>
        <w:widowControl w:val="0"/>
        <w:numPr>
          <w:ilvl w:val="0"/>
          <w:numId w:val="22"/>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 xml:space="preserve">студент не может </w:t>
      </w:r>
      <w:r w:rsidRPr="00066AF8">
        <w:rPr>
          <w:rFonts w:ascii="Times New Roman" w:eastAsia="Times New Roman" w:hAnsi="Times New Roman" w:cs="Times New Roman"/>
          <w:sz w:val="24"/>
          <w:szCs w:val="24"/>
          <w:lang w:eastAsia="ru-RU"/>
        </w:rPr>
        <w:tab/>
        <w:t>привести фактический пример.</w:t>
      </w:r>
    </w:p>
    <w:p w:rsidR="00066AF8" w:rsidRPr="00066AF8" w:rsidRDefault="00066AF8" w:rsidP="005A3E5E">
      <w:pPr>
        <w:widowControl w:val="0"/>
        <w:autoSpaceDE w:val="0"/>
        <w:autoSpaceDN w:val="0"/>
        <w:adjustRightInd w:val="0"/>
        <w:spacing w:line="276" w:lineRule="auto"/>
        <w:ind w:left="2127" w:hanging="2268"/>
        <w:rPr>
          <w:rFonts w:ascii="Times New Roman" w:eastAsia="Times New Roman" w:hAnsi="Times New Roman" w:cs="Times New Roman"/>
          <w:sz w:val="24"/>
          <w:szCs w:val="24"/>
          <w:lang w:eastAsia="ru-RU"/>
        </w:rPr>
      </w:pPr>
      <w:r w:rsidRPr="00066AF8">
        <w:rPr>
          <w:rFonts w:ascii="Times New Roman" w:eastAsia="Times New Roman" w:hAnsi="Times New Roman" w:cs="Times New Roman"/>
          <w:b/>
          <w:sz w:val="24"/>
          <w:szCs w:val="24"/>
          <w:lang w:eastAsia="ru-RU"/>
        </w:rPr>
        <w:t>«2» (неудовлетворительно</w:t>
      </w:r>
      <w:r w:rsidRPr="00066AF8">
        <w:rPr>
          <w:rFonts w:ascii="Times New Roman" w:eastAsia="Times New Roman" w:hAnsi="Times New Roman" w:cs="Times New Roman"/>
          <w:sz w:val="24"/>
          <w:szCs w:val="24"/>
          <w:lang w:eastAsia="ru-RU"/>
        </w:rPr>
        <w:t>)</w:t>
      </w:r>
    </w:p>
    <w:p w:rsidR="00066AF8" w:rsidRPr="00066AF8" w:rsidRDefault="00066AF8" w:rsidP="005A3E5E">
      <w:pPr>
        <w:widowControl w:val="0"/>
        <w:numPr>
          <w:ilvl w:val="0"/>
          <w:numId w:val="14"/>
        </w:numPr>
        <w:autoSpaceDE w:val="0"/>
        <w:autoSpaceDN w:val="0"/>
        <w:adjustRightInd w:val="0"/>
        <w:spacing w:line="276" w:lineRule="auto"/>
        <w:rPr>
          <w:rFonts w:ascii="Times New Roman" w:eastAsia="Times New Roman" w:hAnsi="Times New Roman" w:cs="Times New Roman"/>
          <w:sz w:val="24"/>
          <w:szCs w:val="24"/>
          <w:lang w:eastAsia="ru-RU"/>
        </w:rPr>
      </w:pPr>
      <w:r w:rsidRPr="00066AF8">
        <w:rPr>
          <w:rFonts w:ascii="Times New Roman" w:eastAsia="Times New Roman" w:hAnsi="Times New Roman" w:cs="Times New Roman"/>
          <w:sz w:val="24"/>
          <w:szCs w:val="24"/>
          <w:lang w:eastAsia="ru-RU"/>
        </w:rPr>
        <w:t>студент не смог ответить ни на один вопрос.</w:t>
      </w:r>
    </w:p>
    <w:p w:rsidR="00066AF8" w:rsidRDefault="00066AF8" w:rsidP="005A3E5E">
      <w:pPr>
        <w:pStyle w:val="a6"/>
        <w:spacing w:line="276" w:lineRule="auto"/>
        <w:ind w:left="0" w:firstLine="720"/>
        <w:jc w:val="both"/>
        <w:rPr>
          <w:sz w:val="24"/>
          <w:szCs w:val="28"/>
        </w:rPr>
      </w:pPr>
      <w:r>
        <w:rPr>
          <w:bCs/>
          <w:sz w:val="24"/>
          <w:szCs w:val="24"/>
        </w:rPr>
        <w:t xml:space="preserve">По данным критериям каждый член комиссии оценивает выпускника и выставляет показатели  в критериальную ведомость,  и на основании показателей   по каждому параметру выводит итоговую оценку. После обсуждения сопоставляются итоговые оценки всех членов комиссии и принимается решение об окончательном варианте оценки защиты </w:t>
      </w:r>
      <w:r>
        <w:rPr>
          <w:sz w:val="24"/>
          <w:szCs w:val="28"/>
        </w:rPr>
        <w:t>дипломной работы (проекта).</w:t>
      </w:r>
    </w:p>
    <w:p w:rsidR="00066AF8" w:rsidRDefault="00066AF8" w:rsidP="005A3E5E">
      <w:pPr>
        <w:pStyle w:val="a6"/>
        <w:spacing w:line="276" w:lineRule="auto"/>
        <w:ind w:left="0" w:firstLine="720"/>
        <w:jc w:val="both"/>
        <w:rPr>
          <w:bCs/>
          <w:sz w:val="24"/>
          <w:szCs w:val="24"/>
        </w:rPr>
      </w:pPr>
      <w:r>
        <w:rPr>
          <w:bCs/>
          <w:sz w:val="24"/>
          <w:szCs w:val="24"/>
        </w:rPr>
        <w:t xml:space="preserve">По каждому </w:t>
      </w:r>
      <w:r w:rsidR="00762660">
        <w:rPr>
          <w:bCs/>
          <w:sz w:val="24"/>
          <w:szCs w:val="24"/>
        </w:rPr>
        <w:t xml:space="preserve"> выпускнику</w:t>
      </w:r>
      <w:r>
        <w:rPr>
          <w:bCs/>
          <w:sz w:val="24"/>
          <w:szCs w:val="24"/>
        </w:rPr>
        <w:t xml:space="preserve"> продумывается мотивация выставленной оценки, в которой отмечаются сначала сильные, а затем слабые стороны </w:t>
      </w:r>
      <w:r>
        <w:rPr>
          <w:sz w:val="24"/>
          <w:szCs w:val="28"/>
        </w:rPr>
        <w:t>дипломной работы (проекта)</w:t>
      </w:r>
      <w:r>
        <w:rPr>
          <w:bCs/>
          <w:sz w:val="24"/>
          <w:szCs w:val="24"/>
        </w:rPr>
        <w:t xml:space="preserve">. Только после мотивации объявляется окончательная оценка. </w:t>
      </w:r>
    </w:p>
    <w:p w:rsidR="00066AF8" w:rsidRDefault="00066AF8" w:rsidP="005A3E5E">
      <w:pPr>
        <w:spacing w:line="276" w:lineRule="auto"/>
      </w:pPr>
    </w:p>
    <w:sectPr w:rsidR="00066A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4AC" w:rsidRDefault="006434AC" w:rsidP="00504E7B">
      <w:r>
        <w:separator/>
      </w:r>
    </w:p>
  </w:endnote>
  <w:endnote w:type="continuationSeparator" w:id="0">
    <w:p w:rsidR="006434AC" w:rsidRDefault="006434AC" w:rsidP="0050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4AC" w:rsidRDefault="006434AC" w:rsidP="00504E7B">
      <w:r>
        <w:separator/>
      </w:r>
    </w:p>
  </w:footnote>
  <w:footnote w:type="continuationSeparator" w:id="0">
    <w:p w:rsidR="006434AC" w:rsidRDefault="006434AC" w:rsidP="00504E7B">
      <w:r>
        <w:continuationSeparator/>
      </w:r>
    </w:p>
  </w:footnote>
  <w:footnote w:id="1">
    <w:p w:rsidR="00504E7B" w:rsidRDefault="00504E7B" w:rsidP="00504E7B">
      <w:pPr>
        <w:pStyle w:val="a4"/>
        <w:shd w:val="clear" w:color="auto" w:fill="FFFFFF" w:themeFill="background1"/>
        <w:ind w:firstLine="709"/>
        <w:jc w:val="both"/>
        <w:rPr>
          <w:lang w:val="ru-RU"/>
        </w:rPr>
      </w:pPr>
      <w:r>
        <w:rPr>
          <w:rStyle w:val="a5"/>
        </w:rPr>
        <w:footnoteRef/>
      </w:r>
      <w:r>
        <w:rPr>
          <w:lang w:val="ru-RU"/>
        </w:rPr>
        <w:t xml:space="preserve"> Отдельные положения Порядка проведения государственной итоговой аттестации по программам СПО, утвержденного приказом Министерства просвещения Российской Федерации от 08.11.2021 № 800.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D0B8A"/>
    <w:multiLevelType w:val="hybridMultilevel"/>
    <w:tmpl w:val="999ED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4E35EC"/>
    <w:multiLevelType w:val="hybridMultilevel"/>
    <w:tmpl w:val="CDD01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0A9640D6"/>
    <w:multiLevelType w:val="hybridMultilevel"/>
    <w:tmpl w:val="27CAB6A6"/>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03B67C3"/>
    <w:multiLevelType w:val="hybridMultilevel"/>
    <w:tmpl w:val="CCF8CB72"/>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BC7816"/>
    <w:multiLevelType w:val="hybridMultilevel"/>
    <w:tmpl w:val="86CA6926"/>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A436B8"/>
    <w:multiLevelType w:val="hybridMultilevel"/>
    <w:tmpl w:val="67E0585C"/>
    <w:lvl w:ilvl="0" w:tplc="4F60AC0E">
      <w:start w:val="1"/>
      <w:numFmt w:val="bullet"/>
      <w:lvlText w:val=""/>
      <w:lvlJc w:val="left"/>
      <w:pPr>
        <w:ind w:left="579" w:hanging="360"/>
      </w:pPr>
      <w:rPr>
        <w:rFonts w:ascii="Symbol" w:hAnsi="Symbol" w:hint="default"/>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8">
    <w:nsid w:val="2051743C"/>
    <w:multiLevelType w:val="hybridMultilevel"/>
    <w:tmpl w:val="D7DCD512"/>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960BE4"/>
    <w:multiLevelType w:val="hybridMultilevel"/>
    <w:tmpl w:val="DBF257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2AF4432"/>
    <w:multiLevelType w:val="hybridMultilevel"/>
    <w:tmpl w:val="E2CEBE0A"/>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32139C"/>
    <w:multiLevelType w:val="hybridMultilevel"/>
    <w:tmpl w:val="F4BA05F8"/>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3572CF"/>
    <w:multiLevelType w:val="hybridMultilevel"/>
    <w:tmpl w:val="6E54E560"/>
    <w:lvl w:ilvl="0" w:tplc="0419000F">
      <w:start w:val="1"/>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3">
    <w:nsid w:val="31944AB9"/>
    <w:multiLevelType w:val="hybridMultilevel"/>
    <w:tmpl w:val="D6563574"/>
    <w:lvl w:ilvl="0" w:tplc="1D7689DC">
      <w:numFmt w:val="bullet"/>
      <w:lvlText w:val="-"/>
      <w:lvlJc w:val="left"/>
      <w:pPr>
        <w:ind w:left="136" w:hanging="145"/>
      </w:pPr>
      <w:rPr>
        <w:rFonts w:ascii="Cambria" w:eastAsia="Cambria" w:hAnsi="Cambria" w:cs="Cambria" w:hint="default"/>
        <w:w w:val="99"/>
        <w:sz w:val="27"/>
        <w:szCs w:val="27"/>
        <w:lang w:val="ru-RU" w:eastAsia="en-US" w:bidi="ar-SA"/>
      </w:rPr>
    </w:lvl>
    <w:lvl w:ilvl="1" w:tplc="5A26DC3C">
      <w:numFmt w:val="bullet"/>
      <w:lvlText w:val="•"/>
      <w:lvlJc w:val="left"/>
      <w:pPr>
        <w:ind w:left="1082" w:hanging="145"/>
      </w:pPr>
      <w:rPr>
        <w:lang w:val="ru-RU" w:eastAsia="en-US" w:bidi="ar-SA"/>
      </w:rPr>
    </w:lvl>
    <w:lvl w:ilvl="2" w:tplc="91A04EB4">
      <w:numFmt w:val="bullet"/>
      <w:lvlText w:val="•"/>
      <w:lvlJc w:val="left"/>
      <w:pPr>
        <w:ind w:left="2024" w:hanging="145"/>
      </w:pPr>
      <w:rPr>
        <w:lang w:val="ru-RU" w:eastAsia="en-US" w:bidi="ar-SA"/>
      </w:rPr>
    </w:lvl>
    <w:lvl w:ilvl="3" w:tplc="D1F0920C">
      <w:numFmt w:val="bullet"/>
      <w:lvlText w:val="•"/>
      <w:lvlJc w:val="left"/>
      <w:pPr>
        <w:ind w:left="2966" w:hanging="145"/>
      </w:pPr>
      <w:rPr>
        <w:lang w:val="ru-RU" w:eastAsia="en-US" w:bidi="ar-SA"/>
      </w:rPr>
    </w:lvl>
    <w:lvl w:ilvl="4" w:tplc="7A22E2B0">
      <w:numFmt w:val="bullet"/>
      <w:lvlText w:val="•"/>
      <w:lvlJc w:val="left"/>
      <w:pPr>
        <w:ind w:left="3909" w:hanging="145"/>
      </w:pPr>
      <w:rPr>
        <w:lang w:val="ru-RU" w:eastAsia="en-US" w:bidi="ar-SA"/>
      </w:rPr>
    </w:lvl>
    <w:lvl w:ilvl="5" w:tplc="346A4166">
      <w:numFmt w:val="bullet"/>
      <w:lvlText w:val="•"/>
      <w:lvlJc w:val="left"/>
      <w:pPr>
        <w:ind w:left="4851" w:hanging="145"/>
      </w:pPr>
      <w:rPr>
        <w:lang w:val="ru-RU" w:eastAsia="en-US" w:bidi="ar-SA"/>
      </w:rPr>
    </w:lvl>
    <w:lvl w:ilvl="6" w:tplc="4FFE4A8A">
      <w:numFmt w:val="bullet"/>
      <w:lvlText w:val="•"/>
      <w:lvlJc w:val="left"/>
      <w:pPr>
        <w:ind w:left="5793" w:hanging="145"/>
      </w:pPr>
      <w:rPr>
        <w:lang w:val="ru-RU" w:eastAsia="en-US" w:bidi="ar-SA"/>
      </w:rPr>
    </w:lvl>
    <w:lvl w:ilvl="7" w:tplc="E774E326">
      <w:numFmt w:val="bullet"/>
      <w:lvlText w:val="•"/>
      <w:lvlJc w:val="left"/>
      <w:pPr>
        <w:ind w:left="6736" w:hanging="145"/>
      </w:pPr>
      <w:rPr>
        <w:lang w:val="ru-RU" w:eastAsia="en-US" w:bidi="ar-SA"/>
      </w:rPr>
    </w:lvl>
    <w:lvl w:ilvl="8" w:tplc="A3D0F822">
      <w:numFmt w:val="bullet"/>
      <w:lvlText w:val="•"/>
      <w:lvlJc w:val="left"/>
      <w:pPr>
        <w:ind w:left="7678" w:hanging="145"/>
      </w:pPr>
      <w:rPr>
        <w:lang w:val="ru-RU" w:eastAsia="en-US" w:bidi="ar-SA"/>
      </w:rPr>
    </w:lvl>
  </w:abstractNum>
  <w:abstractNum w:abstractNumId="14">
    <w:nsid w:val="31FD6DA5"/>
    <w:multiLevelType w:val="hybridMultilevel"/>
    <w:tmpl w:val="4198ECA6"/>
    <w:lvl w:ilvl="0" w:tplc="4F60AC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305436"/>
    <w:multiLevelType w:val="hybridMultilevel"/>
    <w:tmpl w:val="85C415BC"/>
    <w:lvl w:ilvl="0" w:tplc="44CE17D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821351"/>
    <w:multiLevelType w:val="multilevel"/>
    <w:tmpl w:val="5644D1DA"/>
    <w:lvl w:ilvl="0">
      <w:start w:val="1"/>
      <w:numFmt w:val="decimal"/>
      <w:lvlText w:val="%1."/>
      <w:lvlJc w:val="left"/>
      <w:pPr>
        <w:ind w:left="750" w:hanging="390"/>
      </w:pPr>
      <w:rPr>
        <w:rFonts w:hint="default"/>
        <w:b w:val="0"/>
      </w:rPr>
    </w:lvl>
    <w:lvl w:ilvl="1">
      <w:start w:val="1"/>
      <w:numFmt w:val="decimal"/>
      <w:isLgl/>
      <w:lvlText w:val="%1.%2"/>
      <w:lvlJc w:val="left"/>
      <w:pPr>
        <w:ind w:left="1365" w:hanging="51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770" w:hanging="1440"/>
      </w:pPr>
      <w:rPr>
        <w:rFonts w:hint="default"/>
      </w:rPr>
    </w:lvl>
    <w:lvl w:ilvl="7">
      <w:start w:val="1"/>
      <w:numFmt w:val="decimal"/>
      <w:isLgl/>
      <w:lvlText w:val="%1.%2.%3.%4.%5.%6.%7.%8"/>
      <w:lvlJc w:val="left"/>
      <w:pPr>
        <w:ind w:left="5265" w:hanging="1440"/>
      </w:pPr>
      <w:rPr>
        <w:rFonts w:hint="default"/>
      </w:rPr>
    </w:lvl>
    <w:lvl w:ilvl="8">
      <w:start w:val="1"/>
      <w:numFmt w:val="decimal"/>
      <w:isLgl/>
      <w:lvlText w:val="%1.%2.%3.%4.%5.%6.%7.%8.%9"/>
      <w:lvlJc w:val="left"/>
      <w:pPr>
        <w:ind w:left="6120" w:hanging="1800"/>
      </w:pPr>
      <w:rPr>
        <w:rFonts w:hint="default"/>
      </w:rPr>
    </w:lvl>
  </w:abstractNum>
  <w:abstractNum w:abstractNumId="17">
    <w:nsid w:val="49D66A94"/>
    <w:multiLevelType w:val="hybridMultilevel"/>
    <w:tmpl w:val="1F58DDB0"/>
    <w:lvl w:ilvl="0" w:tplc="4F60AC0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nsid w:val="59C0544C"/>
    <w:multiLevelType w:val="hybridMultilevel"/>
    <w:tmpl w:val="AE1CFEF4"/>
    <w:lvl w:ilvl="0" w:tplc="4F60AC0E">
      <w:start w:val="1"/>
      <w:numFmt w:val="bullet"/>
      <w:lvlText w:val=""/>
      <w:lvlJc w:val="left"/>
      <w:pPr>
        <w:ind w:left="579" w:hanging="360"/>
      </w:pPr>
      <w:rPr>
        <w:rFonts w:ascii="Symbol" w:hAnsi="Symbol" w:hint="default"/>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abstractNum w:abstractNumId="20">
    <w:nsid w:val="5D0675C1"/>
    <w:multiLevelType w:val="hybridMultilevel"/>
    <w:tmpl w:val="96C8105E"/>
    <w:lvl w:ilvl="0" w:tplc="4F60AC0E">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nsid w:val="6767154B"/>
    <w:multiLevelType w:val="hybridMultilevel"/>
    <w:tmpl w:val="2EEC7F4C"/>
    <w:lvl w:ilvl="0" w:tplc="03564254">
      <w:start w:val="1"/>
      <w:numFmt w:val="decimal"/>
      <w:lvlText w:val="%1."/>
      <w:lvlJc w:val="left"/>
      <w:pPr>
        <w:ind w:left="750" w:hanging="39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A257CA"/>
    <w:multiLevelType w:val="hybridMultilevel"/>
    <w:tmpl w:val="35D214C8"/>
    <w:lvl w:ilvl="0" w:tplc="8236C34A">
      <w:numFmt w:val="bullet"/>
      <w:lvlText w:val="-"/>
      <w:lvlJc w:val="left"/>
      <w:pPr>
        <w:ind w:left="1989" w:hanging="145"/>
      </w:pPr>
      <w:rPr>
        <w:rFonts w:ascii="Times New Roman" w:eastAsia="Times New Roman" w:hAnsi="Times New Roman" w:cs="Times New Roman" w:hint="default"/>
        <w:w w:val="109"/>
        <w:sz w:val="27"/>
        <w:szCs w:val="27"/>
        <w:lang w:val="ru-RU" w:eastAsia="en-US" w:bidi="ar-SA"/>
      </w:rPr>
    </w:lvl>
    <w:lvl w:ilvl="1" w:tplc="975C34E6">
      <w:numFmt w:val="bullet"/>
      <w:lvlText w:val="•"/>
      <w:lvlJc w:val="left"/>
      <w:pPr>
        <w:ind w:left="1731" w:hanging="145"/>
      </w:pPr>
      <w:rPr>
        <w:lang w:val="ru-RU" w:eastAsia="en-US" w:bidi="ar-SA"/>
      </w:rPr>
    </w:lvl>
    <w:lvl w:ilvl="2" w:tplc="E4948914">
      <w:numFmt w:val="bullet"/>
      <w:lvlText w:val="•"/>
      <w:lvlJc w:val="left"/>
      <w:pPr>
        <w:ind w:left="2602" w:hanging="145"/>
      </w:pPr>
      <w:rPr>
        <w:lang w:val="ru-RU" w:eastAsia="en-US" w:bidi="ar-SA"/>
      </w:rPr>
    </w:lvl>
    <w:lvl w:ilvl="3" w:tplc="39667540">
      <w:numFmt w:val="bullet"/>
      <w:lvlText w:val="•"/>
      <w:lvlJc w:val="left"/>
      <w:pPr>
        <w:ind w:left="3473" w:hanging="145"/>
      </w:pPr>
      <w:rPr>
        <w:lang w:val="ru-RU" w:eastAsia="en-US" w:bidi="ar-SA"/>
      </w:rPr>
    </w:lvl>
    <w:lvl w:ilvl="4" w:tplc="B37AF630">
      <w:numFmt w:val="bullet"/>
      <w:lvlText w:val="•"/>
      <w:lvlJc w:val="left"/>
      <w:pPr>
        <w:ind w:left="4344" w:hanging="145"/>
      </w:pPr>
      <w:rPr>
        <w:lang w:val="ru-RU" w:eastAsia="en-US" w:bidi="ar-SA"/>
      </w:rPr>
    </w:lvl>
    <w:lvl w:ilvl="5" w:tplc="15886C0E">
      <w:numFmt w:val="bullet"/>
      <w:lvlText w:val="•"/>
      <w:lvlJc w:val="left"/>
      <w:pPr>
        <w:ind w:left="5216" w:hanging="145"/>
      </w:pPr>
      <w:rPr>
        <w:lang w:val="ru-RU" w:eastAsia="en-US" w:bidi="ar-SA"/>
      </w:rPr>
    </w:lvl>
    <w:lvl w:ilvl="6" w:tplc="D6F04E60">
      <w:numFmt w:val="bullet"/>
      <w:lvlText w:val="•"/>
      <w:lvlJc w:val="left"/>
      <w:pPr>
        <w:ind w:left="6087" w:hanging="145"/>
      </w:pPr>
      <w:rPr>
        <w:lang w:val="ru-RU" w:eastAsia="en-US" w:bidi="ar-SA"/>
      </w:rPr>
    </w:lvl>
    <w:lvl w:ilvl="7" w:tplc="4F805C1E">
      <w:numFmt w:val="bullet"/>
      <w:lvlText w:val="•"/>
      <w:lvlJc w:val="left"/>
      <w:pPr>
        <w:ind w:left="6958" w:hanging="145"/>
      </w:pPr>
      <w:rPr>
        <w:lang w:val="ru-RU" w:eastAsia="en-US" w:bidi="ar-SA"/>
      </w:rPr>
    </w:lvl>
    <w:lvl w:ilvl="8" w:tplc="792C11C0">
      <w:numFmt w:val="bullet"/>
      <w:lvlText w:val="•"/>
      <w:lvlJc w:val="left"/>
      <w:pPr>
        <w:ind w:left="7829" w:hanging="145"/>
      </w:pPr>
      <w:rPr>
        <w:lang w:val="ru-RU" w:eastAsia="en-US" w:bidi="ar-SA"/>
      </w:r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22"/>
  </w:num>
  <w:num w:numId="8">
    <w:abstractNumId w:val="15"/>
  </w:num>
  <w:num w:numId="9">
    <w:abstractNumId w:val="16"/>
  </w:num>
  <w:num w:numId="10">
    <w:abstractNumId w:val="21"/>
  </w:num>
  <w:num w:numId="11">
    <w:abstractNumId w:val="1"/>
  </w:num>
  <w:num w:numId="12">
    <w:abstractNumId w:val="20"/>
  </w:num>
  <w:num w:numId="13">
    <w:abstractNumId w:val="14"/>
  </w:num>
  <w:num w:numId="14">
    <w:abstractNumId w:val="19"/>
  </w:num>
  <w:num w:numId="15">
    <w:abstractNumId w:val="11"/>
  </w:num>
  <w:num w:numId="16">
    <w:abstractNumId w:val="5"/>
  </w:num>
  <w:num w:numId="17">
    <w:abstractNumId w:val="3"/>
  </w:num>
  <w:num w:numId="18">
    <w:abstractNumId w:val="17"/>
  </w:num>
  <w:num w:numId="19">
    <w:abstractNumId w:val="10"/>
  </w:num>
  <w:num w:numId="20">
    <w:abstractNumId w:val="8"/>
  </w:num>
  <w:num w:numId="21">
    <w:abstractNumId w:val="6"/>
  </w:num>
  <w:num w:numId="22">
    <w:abstractNumId w:val="7"/>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543"/>
    <w:rsid w:val="00066AF8"/>
    <w:rsid w:val="00292C9B"/>
    <w:rsid w:val="002A1960"/>
    <w:rsid w:val="003A0243"/>
    <w:rsid w:val="00504E7B"/>
    <w:rsid w:val="005A3E5E"/>
    <w:rsid w:val="006229C7"/>
    <w:rsid w:val="006434AC"/>
    <w:rsid w:val="00701668"/>
    <w:rsid w:val="0075612B"/>
    <w:rsid w:val="00762660"/>
    <w:rsid w:val="00765381"/>
    <w:rsid w:val="00870297"/>
    <w:rsid w:val="00933A41"/>
    <w:rsid w:val="00A3209A"/>
    <w:rsid w:val="00C33707"/>
    <w:rsid w:val="00D03FE0"/>
    <w:rsid w:val="00DC74AD"/>
    <w:rsid w:val="00FD7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A617B9-778D-4F60-ADD3-8B00F405A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E7B"/>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semiHidden/>
    <w:qFormat/>
    <w:locked/>
    <w:rsid w:val="00504E7B"/>
    <w:rPr>
      <w:rFonts w:ascii="Times New Roman" w:eastAsia="Times New Roman" w:hAnsi="Times New Roman" w:cs="Times New Roman"/>
      <w:sz w:val="20"/>
      <w:szCs w:val="20"/>
      <w:lang w:val="x-none" w:eastAsia="x-none"/>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3"/>
    <w:uiPriority w:val="99"/>
    <w:semiHidden/>
    <w:unhideWhenUsed/>
    <w:qFormat/>
    <w:rsid w:val="00504E7B"/>
    <w:rPr>
      <w:rFonts w:ascii="Times New Roman" w:eastAsia="Times New Roman" w:hAnsi="Times New Roman" w:cs="Times New Roman"/>
      <w:sz w:val="20"/>
      <w:szCs w:val="20"/>
      <w:lang w:val="x-none" w:eastAsia="x-none"/>
    </w:rPr>
  </w:style>
  <w:style w:type="character" w:customStyle="1" w:styleId="1">
    <w:name w:val="Текст сноски Знак1"/>
    <w:basedOn w:val="a0"/>
    <w:uiPriority w:val="99"/>
    <w:semiHidden/>
    <w:rsid w:val="00504E7B"/>
    <w:rPr>
      <w:sz w:val="20"/>
      <w:szCs w:val="20"/>
    </w:rPr>
  </w:style>
  <w:style w:type="character" w:styleId="a5">
    <w:name w:val="footnote reference"/>
    <w:aliases w:val="Знак сноски-FN,Ciae niinee-FN,AЗнак сноски зел"/>
    <w:link w:val="10"/>
    <w:unhideWhenUsed/>
    <w:rsid w:val="00504E7B"/>
    <w:rPr>
      <w:rFonts w:ascii="Times New Roman" w:hAnsi="Times New Roman" w:cs="Times New Roman"/>
      <w:vertAlign w:val="superscript"/>
    </w:rPr>
  </w:style>
  <w:style w:type="paragraph" w:customStyle="1" w:styleId="10">
    <w:name w:val="Знак сноски1"/>
    <w:basedOn w:val="a"/>
    <w:link w:val="a5"/>
    <w:rsid w:val="00504E7B"/>
    <w:rPr>
      <w:rFonts w:ascii="Times New Roman" w:hAnsi="Times New Roman" w:cs="Times New Roman"/>
      <w:vertAlign w:val="superscript"/>
    </w:rPr>
  </w:style>
  <w:style w:type="table" w:customStyle="1" w:styleId="4">
    <w:name w:val="Сетка таблицы4"/>
    <w:basedOn w:val="a1"/>
    <w:uiPriority w:val="39"/>
    <w:rsid w:val="00504E7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uiPriority w:val="99"/>
    <w:unhideWhenUsed/>
    <w:rsid w:val="00066AF8"/>
    <w:pPr>
      <w:widowControl w:val="0"/>
      <w:autoSpaceDE w:val="0"/>
      <w:autoSpaceDN w:val="0"/>
      <w:adjustRightInd w:val="0"/>
      <w:spacing w:after="120"/>
      <w:ind w:left="283"/>
    </w:pPr>
    <w:rPr>
      <w:rFonts w:ascii="Times New Roman" w:eastAsiaTheme="minorEastAsia" w:hAnsi="Times New Roman" w:cs="Times New Roman"/>
      <w:sz w:val="16"/>
      <w:szCs w:val="16"/>
      <w:lang w:eastAsia="ru-RU"/>
    </w:rPr>
  </w:style>
  <w:style w:type="character" w:customStyle="1" w:styleId="30">
    <w:name w:val="Основной текст с отступом 3 Знак"/>
    <w:basedOn w:val="a0"/>
    <w:link w:val="3"/>
    <w:uiPriority w:val="99"/>
    <w:rsid w:val="00066AF8"/>
    <w:rPr>
      <w:rFonts w:ascii="Times New Roman" w:eastAsiaTheme="minorEastAsia" w:hAnsi="Times New Roman" w:cs="Times New Roman"/>
      <w:sz w:val="16"/>
      <w:szCs w:val="16"/>
      <w:lang w:eastAsia="ru-RU"/>
    </w:rPr>
  </w:style>
  <w:style w:type="paragraph" w:styleId="a6">
    <w:name w:val="Body Text Indent"/>
    <w:basedOn w:val="a"/>
    <w:link w:val="a7"/>
    <w:uiPriority w:val="99"/>
    <w:semiHidden/>
    <w:unhideWhenUsed/>
    <w:rsid w:val="00066AF8"/>
    <w:pPr>
      <w:widowControl w:val="0"/>
      <w:autoSpaceDE w:val="0"/>
      <w:autoSpaceDN w:val="0"/>
      <w:adjustRightInd w:val="0"/>
      <w:spacing w:after="120"/>
      <w:ind w:left="283"/>
    </w:pPr>
    <w:rPr>
      <w:rFonts w:ascii="Times New Roman" w:eastAsiaTheme="minorEastAsia" w:hAnsi="Times New Roman" w:cs="Times New Roman"/>
      <w:sz w:val="20"/>
      <w:szCs w:val="20"/>
      <w:lang w:eastAsia="ru-RU"/>
    </w:rPr>
  </w:style>
  <w:style w:type="character" w:customStyle="1" w:styleId="a7">
    <w:name w:val="Основной текст с отступом Знак"/>
    <w:basedOn w:val="a0"/>
    <w:link w:val="a6"/>
    <w:uiPriority w:val="99"/>
    <w:semiHidden/>
    <w:rsid w:val="00066AF8"/>
    <w:rPr>
      <w:rFonts w:ascii="Times New Roman" w:eastAsiaTheme="minorEastAsia" w:hAnsi="Times New Roman" w:cs="Times New Roman"/>
      <w:sz w:val="20"/>
      <w:szCs w:val="20"/>
      <w:lang w:eastAsia="ru-RU"/>
    </w:rPr>
  </w:style>
  <w:style w:type="paragraph" w:styleId="a8">
    <w:name w:val="List Paragraph"/>
    <w:basedOn w:val="a"/>
    <w:uiPriority w:val="34"/>
    <w:qFormat/>
    <w:rsid w:val="00DC74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81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13</Pages>
  <Words>3603</Words>
  <Characters>20539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2024-03-19T10:27:00Z</dcterms:created>
  <dcterms:modified xsi:type="dcterms:W3CDTF">2024-07-18T08:10:00Z</dcterms:modified>
</cp:coreProperties>
</file>